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06"/>
        <w:gridCol w:w="3606"/>
        <w:gridCol w:w="3607"/>
      </w:tblGrid>
      <w:tr w:rsidR="001B01BB" w:rsidRPr="00A57639" w:rsidTr="001B01BB">
        <w:tc>
          <w:tcPr>
            <w:tcW w:w="3606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bookmarkStart w:id="0" w:name="_GoBack"/>
            <w:bookmarkEnd w:id="0"/>
            <w:r w:rsidRPr="00DA340F">
              <w:rPr>
                <w:b/>
                <w:sz w:val="22"/>
                <w:szCs w:val="22"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3606" w:type="dxa"/>
          </w:tcPr>
          <w:p w:rsidR="003663ED" w:rsidRDefault="001B01BB" w:rsidP="001B01BB">
            <w:pPr>
              <w:jc w:val="center"/>
              <w:rPr>
                <w:b/>
                <w:sz w:val="22"/>
                <w:szCs w:val="22"/>
              </w:rPr>
            </w:pPr>
            <w:r w:rsidRPr="00DA340F">
              <w:rPr>
                <w:b/>
                <w:sz w:val="22"/>
                <w:szCs w:val="22"/>
              </w:rPr>
              <w:t xml:space="preserve">Министерство образования </w:t>
            </w:r>
          </w:p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</w:rPr>
              <w:t>Республики Беларусь</w:t>
            </w:r>
          </w:p>
        </w:tc>
        <w:tc>
          <w:tcPr>
            <w:tcW w:w="3607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  <w:lang w:val="be-BY"/>
              </w:rPr>
              <w:t>Ministry of Education of the Republic of Belarus</w:t>
            </w:r>
          </w:p>
        </w:tc>
      </w:tr>
      <w:tr w:rsidR="001B01BB" w:rsidRPr="00DA340F" w:rsidTr="001B01BB">
        <w:tc>
          <w:tcPr>
            <w:tcW w:w="3606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  <w:lang w:val="be-BY"/>
              </w:rPr>
              <w:t>Установа адукацыі</w:t>
            </w:r>
          </w:p>
        </w:tc>
        <w:tc>
          <w:tcPr>
            <w:tcW w:w="3606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</w:rPr>
              <w:t>Учреждение образования</w:t>
            </w:r>
          </w:p>
        </w:tc>
        <w:tc>
          <w:tcPr>
            <w:tcW w:w="3607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  <w:lang w:val="be-BY"/>
              </w:rPr>
              <w:t>Educational institution</w:t>
            </w:r>
          </w:p>
        </w:tc>
      </w:tr>
      <w:tr w:rsidR="001B01BB" w:rsidRPr="00A57639" w:rsidTr="001B01BB">
        <w:tc>
          <w:tcPr>
            <w:tcW w:w="3606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1B01BB">
              <w:rPr>
                <w:b/>
                <w:sz w:val="22"/>
                <w:szCs w:val="22"/>
                <w:lang w:val="be-BY"/>
              </w:rPr>
              <w:t>«</w:t>
            </w:r>
            <w:r w:rsidRPr="00DA340F">
              <w:rPr>
                <w:b/>
                <w:sz w:val="22"/>
                <w:szCs w:val="22"/>
                <w:lang w:val="be-BY"/>
              </w:rPr>
              <w:t>Магілёўскі дзяржаўны ўніверсітэт</w:t>
            </w:r>
          </w:p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  <w:lang w:val="be-BY"/>
              </w:rPr>
              <w:t>імя А.А. Куляшова»</w:t>
            </w:r>
          </w:p>
        </w:tc>
        <w:tc>
          <w:tcPr>
            <w:tcW w:w="3606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</w:rPr>
            </w:pPr>
            <w:r w:rsidRPr="00DA340F">
              <w:rPr>
                <w:b/>
                <w:sz w:val="22"/>
                <w:szCs w:val="22"/>
              </w:rPr>
              <w:t>«Могилевский государственный университет</w:t>
            </w:r>
          </w:p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</w:rPr>
              <w:t>имени А.А. Кулешова»</w:t>
            </w:r>
          </w:p>
        </w:tc>
        <w:tc>
          <w:tcPr>
            <w:tcW w:w="3607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  <w:lang w:val="be-BY"/>
              </w:rPr>
              <w:t>Mogilev State A. Kuleshov University</w:t>
            </w:r>
          </w:p>
        </w:tc>
      </w:tr>
      <w:tr w:rsidR="001B01BB" w:rsidRPr="00A57639" w:rsidTr="001B01BB">
        <w:tc>
          <w:tcPr>
            <w:tcW w:w="3606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  <w:lang w:val="be-BY"/>
              </w:rPr>
              <w:t>Факультэт эканомікі і права</w:t>
            </w:r>
          </w:p>
        </w:tc>
        <w:tc>
          <w:tcPr>
            <w:tcW w:w="3606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</w:rPr>
              <w:t>Факультет экономики и права</w:t>
            </w:r>
          </w:p>
        </w:tc>
        <w:tc>
          <w:tcPr>
            <w:tcW w:w="3607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  <w:lang w:val="be-BY"/>
              </w:rPr>
              <w:t>Faculty of Economics and Law</w:t>
            </w:r>
          </w:p>
        </w:tc>
      </w:tr>
    </w:tbl>
    <w:p w:rsidR="00D817BF" w:rsidRPr="001B01BB" w:rsidRDefault="00D817BF" w:rsidP="000134F8">
      <w:pPr>
        <w:jc w:val="center"/>
        <w:rPr>
          <w:b/>
          <w:lang w:val="be-BY"/>
        </w:rPr>
      </w:pPr>
    </w:p>
    <w:p w:rsidR="00CE5F84" w:rsidRPr="000134F8" w:rsidRDefault="00602931" w:rsidP="000134F8">
      <w:pPr>
        <w:jc w:val="center"/>
      </w:pPr>
      <w:r>
        <w:rPr>
          <w:noProof/>
        </w:rPr>
        <w:drawing>
          <wp:inline distT="0" distB="0" distL="0" distR="0">
            <wp:extent cx="6410325" cy="4276725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76E" w:rsidRPr="000134F8" w:rsidRDefault="0036576E" w:rsidP="000134F8"/>
    <w:p w:rsidR="00D817BF" w:rsidRDefault="00D817BF" w:rsidP="000134F8"/>
    <w:p w:rsidR="00186E95" w:rsidRPr="00030468" w:rsidRDefault="00186E95" w:rsidP="00186E95">
      <w:pPr>
        <w:jc w:val="center"/>
        <w:rPr>
          <w:b/>
          <w:sz w:val="40"/>
        </w:rPr>
      </w:pPr>
      <w:r w:rsidRPr="00030468">
        <w:rPr>
          <w:b/>
          <w:sz w:val="40"/>
        </w:rPr>
        <w:t>Информационное письмо</w:t>
      </w:r>
    </w:p>
    <w:p w:rsidR="00186E95" w:rsidRPr="000134F8" w:rsidRDefault="00186E95" w:rsidP="000134F8"/>
    <w:p w:rsidR="00FB3C87" w:rsidRDefault="00361FCC" w:rsidP="004D0012">
      <w:pPr>
        <w:suppressAutoHyphens/>
        <w:jc w:val="center"/>
        <w:rPr>
          <w:b/>
          <w:i/>
          <w:sz w:val="36"/>
          <w:szCs w:val="36"/>
        </w:rPr>
      </w:pPr>
      <w:r w:rsidRPr="00361FCC">
        <w:rPr>
          <w:b/>
          <w:i/>
          <w:sz w:val="36"/>
          <w:szCs w:val="36"/>
        </w:rPr>
        <w:t>Коммуникация в современном мире</w:t>
      </w:r>
    </w:p>
    <w:p w:rsidR="00361FCC" w:rsidRPr="007727D8" w:rsidRDefault="00361FCC" w:rsidP="004D0012">
      <w:pPr>
        <w:suppressAutoHyphens/>
        <w:jc w:val="center"/>
        <w:rPr>
          <w:b/>
          <w:i/>
          <w:sz w:val="36"/>
          <w:szCs w:val="36"/>
        </w:rPr>
      </w:pPr>
    </w:p>
    <w:p w:rsidR="00A873F4" w:rsidRDefault="00A873F4" w:rsidP="000134F8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CFCF9"/>
        </w:rPr>
      </w:pPr>
    </w:p>
    <w:p w:rsidR="004D0012" w:rsidRPr="000134F8" w:rsidRDefault="004D0012" w:rsidP="000134F8">
      <w:pPr>
        <w:jc w:val="center"/>
      </w:pPr>
    </w:p>
    <w:p w:rsidR="00EB4876" w:rsidRPr="000134F8" w:rsidRDefault="00361FCC" w:rsidP="000134F8">
      <w:pPr>
        <w:jc w:val="center"/>
      </w:pPr>
      <w:r>
        <w:rPr>
          <w:lang w:val="en-US"/>
        </w:rPr>
        <w:t>II</w:t>
      </w:r>
      <w:r w:rsidRPr="00361FCC">
        <w:t xml:space="preserve"> </w:t>
      </w:r>
      <w:r w:rsidR="0036576E" w:rsidRPr="000134F8">
        <w:t>Ме</w:t>
      </w:r>
      <w:r w:rsidR="00C9270F" w:rsidRPr="000134F8">
        <w:t>ждународн</w:t>
      </w:r>
      <w:r w:rsidR="00FD24AC">
        <w:t>ый</w:t>
      </w:r>
      <w:r w:rsidR="00C9270F" w:rsidRPr="000134F8">
        <w:t xml:space="preserve"> научно-практическ</w:t>
      </w:r>
      <w:r w:rsidR="00FD24AC">
        <w:t>ий</w:t>
      </w:r>
      <w:r w:rsidR="00C9270F" w:rsidRPr="000134F8">
        <w:br/>
        <w:t>интернет-</w:t>
      </w:r>
      <w:r w:rsidR="00FD24AC">
        <w:t>семинар</w:t>
      </w:r>
      <w:r w:rsidR="00EB4876" w:rsidRPr="000134F8">
        <w:t xml:space="preserve"> </w:t>
      </w:r>
    </w:p>
    <w:p w:rsidR="0036576E" w:rsidRPr="000134F8" w:rsidRDefault="0036576E" w:rsidP="000134F8"/>
    <w:p w:rsidR="00A873F4" w:rsidRDefault="004D0012" w:rsidP="000134F8">
      <w:pPr>
        <w:pStyle w:val="1"/>
      </w:pPr>
      <w:r>
        <w:t xml:space="preserve">07 </w:t>
      </w:r>
      <w:r w:rsidR="001D54C2">
        <w:t>–</w:t>
      </w:r>
      <w:r w:rsidR="00534CC2" w:rsidRPr="007441BC">
        <w:t xml:space="preserve"> </w:t>
      </w:r>
      <w:r>
        <w:t>12</w:t>
      </w:r>
      <w:r w:rsidR="00794613">
        <w:t xml:space="preserve"> </w:t>
      </w:r>
      <w:r>
        <w:t>декабря 2020</w:t>
      </w:r>
      <w:r w:rsidR="00A873F4" w:rsidRPr="007441BC">
        <w:t xml:space="preserve"> года</w:t>
      </w:r>
    </w:p>
    <w:p w:rsidR="00186E95" w:rsidRDefault="00186E95" w:rsidP="00186E95"/>
    <w:p w:rsidR="00186E95" w:rsidRDefault="00186E95" w:rsidP="00186E95"/>
    <w:p w:rsidR="00186E95" w:rsidRDefault="00186E95" w:rsidP="00186E95"/>
    <w:p w:rsidR="00186E95" w:rsidRDefault="00186E95" w:rsidP="00186E95"/>
    <w:p w:rsidR="00186E95" w:rsidRDefault="00186E95" w:rsidP="00186E95"/>
    <w:p w:rsidR="008D13AC" w:rsidRDefault="008D13AC" w:rsidP="00186E95"/>
    <w:p w:rsidR="008D13AC" w:rsidRDefault="008D13AC" w:rsidP="00186E95"/>
    <w:p w:rsidR="00186E95" w:rsidRPr="00186E95" w:rsidRDefault="004D0012" w:rsidP="00030468">
      <w:pPr>
        <w:jc w:val="center"/>
      </w:pPr>
      <w:r>
        <w:t>Могилев, 2020</w:t>
      </w:r>
    </w:p>
    <w:p w:rsidR="0036576E" w:rsidRPr="000134F8" w:rsidRDefault="00712BC8" w:rsidP="000134F8">
      <w:pPr>
        <w:pStyle w:val="1"/>
      </w:pPr>
      <w:r w:rsidRPr="000134F8">
        <w:br w:type="page"/>
      </w:r>
    </w:p>
    <w:p w:rsidR="00710F9F" w:rsidRPr="000134F8" w:rsidRDefault="0036576E" w:rsidP="000134F8">
      <w:pPr>
        <w:jc w:val="center"/>
        <w:rPr>
          <w:b/>
        </w:rPr>
      </w:pPr>
      <w:r w:rsidRPr="000134F8">
        <w:rPr>
          <w:b/>
        </w:rPr>
        <w:lastRenderedPageBreak/>
        <w:t>Уважаемые коллеги!</w:t>
      </w:r>
    </w:p>
    <w:p w:rsidR="00FB10FF" w:rsidRDefault="00FB10FF" w:rsidP="000134F8">
      <w:pPr>
        <w:ind w:firstLine="567"/>
        <w:jc w:val="both"/>
      </w:pPr>
    </w:p>
    <w:p w:rsidR="00752445" w:rsidRPr="00361FCC" w:rsidRDefault="0036576E" w:rsidP="004D0012">
      <w:pPr>
        <w:suppressAutoHyphens/>
        <w:ind w:firstLine="709"/>
        <w:jc w:val="both"/>
      </w:pPr>
      <w:r w:rsidRPr="00361FCC">
        <w:t xml:space="preserve">Приглашаем Вас принять участие в работе </w:t>
      </w:r>
      <w:r w:rsidR="00361FCC" w:rsidRPr="00361FCC">
        <w:rPr>
          <w:lang w:val="en-US"/>
        </w:rPr>
        <w:t>II</w:t>
      </w:r>
      <w:r w:rsidR="00361FCC" w:rsidRPr="00361FCC">
        <w:t xml:space="preserve"> </w:t>
      </w:r>
      <w:r w:rsidR="00FD24AC" w:rsidRPr="00361FCC">
        <w:t>Международного</w:t>
      </w:r>
      <w:r w:rsidRPr="00361FCC">
        <w:t xml:space="preserve"> научно-практическо</w:t>
      </w:r>
      <w:r w:rsidR="00FD24AC" w:rsidRPr="00361FCC">
        <w:t>го</w:t>
      </w:r>
      <w:r w:rsidRPr="00361FCC">
        <w:t xml:space="preserve"> </w:t>
      </w:r>
      <w:r w:rsidR="00C9270F" w:rsidRPr="00361FCC">
        <w:t>интернет-</w:t>
      </w:r>
      <w:r w:rsidR="00FD24AC" w:rsidRPr="00361FCC">
        <w:t>семинара</w:t>
      </w:r>
      <w:r w:rsidRPr="00361FCC">
        <w:t xml:space="preserve"> «</w:t>
      </w:r>
      <w:r w:rsidR="00361FCC" w:rsidRPr="00361FCC">
        <w:t>Коммуникация в современном мире</w:t>
      </w:r>
      <w:r w:rsidRPr="00361FCC">
        <w:t>», котор</w:t>
      </w:r>
      <w:r w:rsidR="00FD24AC" w:rsidRPr="00361FCC">
        <w:t>ый</w:t>
      </w:r>
      <w:r w:rsidRPr="00361FCC">
        <w:t xml:space="preserve"> состоится </w:t>
      </w:r>
      <w:r w:rsidR="004D0012" w:rsidRPr="00361FCC">
        <w:t xml:space="preserve">07 </w:t>
      </w:r>
      <w:r w:rsidR="00FD24AC" w:rsidRPr="00361FCC">
        <w:t xml:space="preserve">– </w:t>
      </w:r>
      <w:r w:rsidR="004D0012" w:rsidRPr="00361FCC">
        <w:t>12</w:t>
      </w:r>
      <w:r w:rsidR="00FD24AC" w:rsidRPr="00361FCC">
        <w:t xml:space="preserve"> </w:t>
      </w:r>
      <w:r w:rsidR="004D0012" w:rsidRPr="00361FCC">
        <w:t>декабря 2020</w:t>
      </w:r>
      <w:r w:rsidR="00FD24AC" w:rsidRPr="00361FCC">
        <w:t xml:space="preserve"> года</w:t>
      </w:r>
      <w:r w:rsidRPr="00361FCC">
        <w:t xml:space="preserve"> в </w:t>
      </w:r>
      <w:r w:rsidR="00ED5AB6" w:rsidRPr="00361FCC">
        <w:t xml:space="preserve">учреждении </w:t>
      </w:r>
      <w:r w:rsidRPr="00361FCC">
        <w:t>образования «Могилевский государственный университет имени А.А. Кулешова».</w:t>
      </w:r>
    </w:p>
    <w:p w:rsidR="000B2286" w:rsidRPr="008D13AC" w:rsidRDefault="000B2286" w:rsidP="000134F8">
      <w:pPr>
        <w:ind w:firstLine="567"/>
        <w:jc w:val="both"/>
        <w:rPr>
          <w:sz w:val="10"/>
        </w:rPr>
      </w:pPr>
    </w:p>
    <w:p w:rsidR="000B2286" w:rsidRPr="007E46CD" w:rsidRDefault="000B2286" w:rsidP="000B2286">
      <w:pPr>
        <w:jc w:val="both"/>
        <w:rPr>
          <w:b/>
        </w:rPr>
      </w:pPr>
      <w:r w:rsidRPr="007E46CD">
        <w:rPr>
          <w:b/>
        </w:rPr>
        <w:t>1. Формат проведения</w:t>
      </w:r>
      <w:r w:rsidR="007E46CD">
        <w:rPr>
          <w:b/>
        </w:rPr>
        <w:t>.</w:t>
      </w:r>
    </w:p>
    <w:p w:rsidR="000B2286" w:rsidRDefault="000B2286" w:rsidP="000B2286">
      <w:pPr>
        <w:jc w:val="both"/>
      </w:pPr>
      <w:r>
        <w:t>Интернет-</w:t>
      </w:r>
      <w:r w:rsidR="00C0224C">
        <w:t>семинар</w:t>
      </w:r>
      <w:r w:rsidR="00C0224C" w:rsidRPr="000134F8">
        <w:t xml:space="preserve"> </w:t>
      </w:r>
      <w:r>
        <w:t>проводится в заочном режиме.</w:t>
      </w:r>
    </w:p>
    <w:p w:rsidR="001D54C2" w:rsidRPr="00B94262" w:rsidRDefault="000B2286" w:rsidP="000B2286">
      <w:pPr>
        <w:jc w:val="both"/>
      </w:pPr>
      <w:r>
        <w:t>Э</w:t>
      </w:r>
      <w:r w:rsidR="00C9270F" w:rsidRPr="000134F8">
        <w:t xml:space="preserve">лектронные версии </w:t>
      </w:r>
      <w:r w:rsidR="00125826">
        <w:t>статей</w:t>
      </w:r>
      <w:r w:rsidR="00C9270F" w:rsidRPr="000134F8">
        <w:t xml:space="preserve"> участников</w:t>
      </w:r>
      <w:r w:rsidR="00C9270F" w:rsidRPr="000134F8">
        <w:rPr>
          <w:lang w:val="be-BY"/>
        </w:rPr>
        <w:t xml:space="preserve"> и</w:t>
      </w:r>
      <w:proofErr w:type="spellStart"/>
      <w:r w:rsidR="00436B50" w:rsidRPr="000134F8">
        <w:t>нтернет</w:t>
      </w:r>
      <w:proofErr w:type="spellEnd"/>
      <w:r w:rsidR="00C9270F" w:rsidRPr="000134F8">
        <w:t>-</w:t>
      </w:r>
      <w:r w:rsidR="00C0224C">
        <w:t>семинара</w:t>
      </w:r>
      <w:r w:rsidR="00C0224C" w:rsidRPr="000134F8">
        <w:t xml:space="preserve"> </w:t>
      </w:r>
      <w:r w:rsidR="00C9270F" w:rsidRPr="000134F8">
        <w:t xml:space="preserve">с их согласия будут размещены на сайте МГУ имени А.А. Кулешова в открытом доступе с </w:t>
      </w:r>
      <w:r w:rsidR="004D0012">
        <w:t>07</w:t>
      </w:r>
      <w:r w:rsidR="00FD24AC">
        <w:t xml:space="preserve"> </w:t>
      </w:r>
      <w:r w:rsidR="004D0012">
        <w:t>декабря 2020</w:t>
      </w:r>
      <w:r w:rsidR="00C9270F" w:rsidRPr="006D237F">
        <w:t xml:space="preserve"> года, </w:t>
      </w:r>
      <w:r w:rsidR="00C9270F" w:rsidRPr="00B94262">
        <w:t xml:space="preserve">режим доступа: </w:t>
      </w:r>
    </w:p>
    <w:p w:rsidR="00C9270F" w:rsidRPr="00B94262" w:rsidRDefault="00503A7B" w:rsidP="00503A7B">
      <w:pPr>
        <w:jc w:val="both"/>
      </w:pPr>
      <w:r w:rsidRPr="00503A7B">
        <w:rPr>
          <w:lang w:val="en-US"/>
        </w:rPr>
        <w:t>https</w:t>
      </w:r>
      <w:r w:rsidRPr="00503A7B">
        <w:t>://</w:t>
      </w:r>
      <w:proofErr w:type="spellStart"/>
      <w:r w:rsidRPr="00503A7B">
        <w:rPr>
          <w:lang w:val="en-US"/>
        </w:rPr>
        <w:t>fep</w:t>
      </w:r>
      <w:proofErr w:type="spellEnd"/>
      <w:r w:rsidRPr="00503A7B">
        <w:t>.</w:t>
      </w:r>
      <w:proofErr w:type="spellStart"/>
      <w:r w:rsidRPr="00503A7B">
        <w:rPr>
          <w:lang w:val="en-US"/>
        </w:rPr>
        <w:t>msu</w:t>
      </w:r>
      <w:proofErr w:type="spellEnd"/>
      <w:r w:rsidRPr="00503A7B">
        <w:t>.</w:t>
      </w:r>
      <w:r w:rsidRPr="00503A7B">
        <w:rPr>
          <w:lang w:val="en-US"/>
        </w:rPr>
        <w:t>by</w:t>
      </w:r>
      <w:r w:rsidR="00C9270F" w:rsidRPr="00503A7B">
        <w:t xml:space="preserve"> («Факультет </w:t>
      </w:r>
      <w:r w:rsidRPr="00503A7B">
        <w:t>экономики и права</w:t>
      </w:r>
      <w:r w:rsidR="00C9270F" w:rsidRPr="00503A7B">
        <w:t>» &gt; «Факультет» &gt;</w:t>
      </w:r>
      <w:r w:rsidR="00D11656" w:rsidRPr="00503A7B">
        <w:t xml:space="preserve"> «Научная работа» </w:t>
      </w:r>
      <w:proofErr w:type="gramStart"/>
      <w:r w:rsidR="00D11656" w:rsidRPr="00503A7B">
        <w:t xml:space="preserve">&gt; </w:t>
      </w:r>
      <w:r w:rsidR="00160C59">
        <w:t xml:space="preserve"> «</w:t>
      </w:r>
      <w:proofErr w:type="gramEnd"/>
      <w:r w:rsidR="00160C59">
        <w:t xml:space="preserve">Научные </w:t>
      </w:r>
      <w:r w:rsidR="00160C59" w:rsidRPr="00503A7B">
        <w:t xml:space="preserve"> </w:t>
      </w:r>
      <w:r w:rsidR="00160C59">
        <w:t>мероприятия</w:t>
      </w:r>
      <w:r w:rsidR="00160C59" w:rsidRPr="00503A7B">
        <w:t xml:space="preserve">» &gt; </w:t>
      </w:r>
      <w:r w:rsidR="00C9270F" w:rsidRPr="00503A7B">
        <w:t>«Конфе</w:t>
      </w:r>
      <w:r w:rsidR="00B94262" w:rsidRPr="00503A7B">
        <w:t>ренции</w:t>
      </w:r>
      <w:r w:rsidR="00C9270F" w:rsidRPr="00503A7B">
        <w:t xml:space="preserve">» &gt; </w:t>
      </w:r>
      <w:r w:rsidR="00C0224C" w:rsidRPr="00503A7B">
        <w:t>Ме</w:t>
      </w:r>
      <w:r w:rsidRPr="00503A7B">
        <w:t>ждународный научно-практический</w:t>
      </w:r>
      <w:r w:rsidR="00C0224C" w:rsidRPr="00503A7B">
        <w:t xml:space="preserve"> интернет-семинар «</w:t>
      </w:r>
      <w:r w:rsidR="006B6909" w:rsidRPr="00361FCC">
        <w:t>Коммуникация в современном мире</w:t>
      </w:r>
      <w:r w:rsidR="00C0224C" w:rsidRPr="00503A7B">
        <w:t>»</w:t>
      </w:r>
      <w:r w:rsidRPr="00503A7B">
        <w:t xml:space="preserve"> (</w:t>
      </w:r>
      <w:r w:rsidR="004D0012">
        <w:t>07</w:t>
      </w:r>
      <w:r w:rsidR="00B94262" w:rsidRPr="00503A7B">
        <w:t>-</w:t>
      </w:r>
      <w:r w:rsidR="004D0012">
        <w:t>12</w:t>
      </w:r>
      <w:r w:rsidR="00B94262" w:rsidRPr="00503A7B">
        <w:t>.</w:t>
      </w:r>
      <w:r w:rsidR="004D0012">
        <w:t>12.2020</w:t>
      </w:r>
      <w:r w:rsidR="00B94262" w:rsidRPr="00503A7B">
        <w:t>)</w:t>
      </w:r>
      <w:r w:rsidR="00AD56BA" w:rsidRPr="00503A7B">
        <w:t>).</w:t>
      </w:r>
    </w:p>
    <w:p w:rsidR="00C9270F" w:rsidRPr="008D13AC" w:rsidRDefault="00C9270F" w:rsidP="000134F8">
      <w:pPr>
        <w:ind w:firstLine="567"/>
        <w:jc w:val="both"/>
        <w:rPr>
          <w:sz w:val="10"/>
          <w:szCs w:val="10"/>
        </w:rPr>
      </w:pPr>
    </w:p>
    <w:p w:rsidR="00CB3E64" w:rsidRPr="007E46CD" w:rsidRDefault="000B2286" w:rsidP="000B2286">
      <w:pPr>
        <w:jc w:val="both"/>
        <w:rPr>
          <w:b/>
        </w:rPr>
      </w:pPr>
      <w:r w:rsidRPr="007E46CD">
        <w:rPr>
          <w:b/>
        </w:rPr>
        <w:t xml:space="preserve">2. </w:t>
      </w:r>
      <w:r w:rsidR="00CB3E64" w:rsidRPr="007E46CD">
        <w:rPr>
          <w:b/>
        </w:rPr>
        <w:t>Проблемное поле Интернет-</w:t>
      </w:r>
      <w:r w:rsidR="00FD24AC">
        <w:rPr>
          <w:b/>
        </w:rPr>
        <w:t>семинара</w:t>
      </w:r>
      <w:r w:rsidR="007E46CD">
        <w:rPr>
          <w:b/>
        </w:rPr>
        <w:t xml:space="preserve"> определяется следующими </w:t>
      </w:r>
      <w:r w:rsidR="00FD24AC">
        <w:rPr>
          <w:b/>
        </w:rPr>
        <w:t>направлениями:</w:t>
      </w:r>
    </w:p>
    <w:p w:rsidR="00585ED7" w:rsidRDefault="00E70026" w:rsidP="002B163E">
      <w:pPr>
        <w:jc w:val="both"/>
      </w:pPr>
      <w:r>
        <w:t>2.1</w:t>
      </w:r>
      <w:r w:rsidR="000B2286">
        <w:t xml:space="preserve">. </w:t>
      </w:r>
      <w:r w:rsidR="00FD24AC">
        <w:t>Социология коммуникаций: теоретико-методологические аспекты изучения</w:t>
      </w:r>
      <w:r w:rsidR="00585ED7">
        <w:t>.</w:t>
      </w:r>
    </w:p>
    <w:p w:rsidR="00CB3E64" w:rsidRDefault="00585ED7" w:rsidP="002B163E">
      <w:pPr>
        <w:jc w:val="both"/>
      </w:pPr>
      <w:r w:rsidRPr="002B163E">
        <w:t>2.</w:t>
      </w:r>
      <w:r>
        <w:t>2</w:t>
      </w:r>
      <w:r w:rsidRPr="002B163E">
        <w:t xml:space="preserve">. </w:t>
      </w:r>
      <w:r w:rsidR="00FD24AC">
        <w:t>Межкультурные коммуникации в условиях глобализации</w:t>
      </w:r>
      <w:r w:rsidR="00E936E5">
        <w:t>.</w:t>
      </w:r>
    </w:p>
    <w:p w:rsidR="00585ED7" w:rsidRPr="000B2286" w:rsidRDefault="00585ED7" w:rsidP="00585ED7">
      <w:pPr>
        <w:jc w:val="both"/>
      </w:pPr>
      <w:r>
        <w:t xml:space="preserve">2.3. </w:t>
      </w:r>
      <w:r w:rsidR="00FD24AC">
        <w:t>Коммуникативные практики в современном обществе</w:t>
      </w:r>
      <w:r>
        <w:t>.</w:t>
      </w:r>
    </w:p>
    <w:p w:rsidR="00585ED7" w:rsidRDefault="00585ED7" w:rsidP="00585ED7">
      <w:pPr>
        <w:jc w:val="both"/>
      </w:pPr>
      <w:r>
        <w:t xml:space="preserve">2.4. </w:t>
      </w:r>
      <w:r w:rsidR="00FD24AC">
        <w:t>Социальные сети как среда социальной коммуникации</w:t>
      </w:r>
      <w:r>
        <w:t>.</w:t>
      </w:r>
    </w:p>
    <w:p w:rsidR="00585ED7" w:rsidRPr="007441BC" w:rsidRDefault="00585ED7" w:rsidP="00585ED7">
      <w:pPr>
        <w:jc w:val="both"/>
      </w:pPr>
      <w:r>
        <w:t xml:space="preserve">2.5. </w:t>
      </w:r>
      <w:r w:rsidR="0083022F">
        <w:t>Развитие профессионального образования в сфере социальных коммуникаций</w:t>
      </w:r>
      <w:r>
        <w:t>.</w:t>
      </w:r>
    </w:p>
    <w:p w:rsidR="00585ED7" w:rsidRPr="005E4300" w:rsidRDefault="00585ED7" w:rsidP="00585ED7">
      <w:pPr>
        <w:jc w:val="both"/>
      </w:pPr>
      <w:r>
        <w:t xml:space="preserve">2.6. </w:t>
      </w:r>
      <w:r w:rsidR="0083022F">
        <w:t>Актуальные направления развития рекламы и PR-технологий</w:t>
      </w:r>
      <w:r>
        <w:t>.</w:t>
      </w:r>
    </w:p>
    <w:p w:rsidR="00EA5E59" w:rsidRPr="00436B50" w:rsidRDefault="00EA5E59" w:rsidP="000B2286">
      <w:pPr>
        <w:jc w:val="both"/>
      </w:pPr>
    </w:p>
    <w:p w:rsidR="00B87D39" w:rsidRPr="007E46CD" w:rsidRDefault="000B2286" w:rsidP="000B2286">
      <w:pPr>
        <w:jc w:val="both"/>
        <w:rPr>
          <w:b/>
        </w:rPr>
      </w:pPr>
      <w:r w:rsidRPr="007E46CD">
        <w:rPr>
          <w:b/>
        </w:rPr>
        <w:t xml:space="preserve">3. </w:t>
      </w:r>
      <w:r w:rsidR="0036576E" w:rsidRPr="007E46CD">
        <w:rPr>
          <w:b/>
        </w:rPr>
        <w:t xml:space="preserve">Языки </w:t>
      </w:r>
      <w:r w:rsidR="00125826" w:rsidRPr="00C0224C">
        <w:rPr>
          <w:b/>
        </w:rPr>
        <w:t>интернет-</w:t>
      </w:r>
      <w:r w:rsidR="00C0224C" w:rsidRPr="00C0224C">
        <w:rPr>
          <w:b/>
        </w:rPr>
        <w:t>семинар</w:t>
      </w:r>
      <w:r w:rsidR="00437F75">
        <w:rPr>
          <w:b/>
        </w:rPr>
        <w:t>а</w:t>
      </w:r>
      <w:r w:rsidR="00C0224C" w:rsidRPr="000134F8">
        <w:t xml:space="preserve"> </w:t>
      </w:r>
      <w:r w:rsidR="0036576E" w:rsidRPr="007E46CD">
        <w:rPr>
          <w:b/>
        </w:rPr>
        <w:t>– белорусский, русский</w:t>
      </w:r>
      <w:r w:rsidR="00183057" w:rsidRPr="007E46CD">
        <w:rPr>
          <w:b/>
        </w:rPr>
        <w:t xml:space="preserve">, </w:t>
      </w:r>
      <w:r w:rsidR="0036576E" w:rsidRPr="007E46CD">
        <w:rPr>
          <w:b/>
        </w:rPr>
        <w:t>английский</w:t>
      </w:r>
      <w:r w:rsidR="00FD24AC">
        <w:rPr>
          <w:b/>
        </w:rPr>
        <w:t>, немецкий</w:t>
      </w:r>
      <w:r w:rsidR="0036576E" w:rsidRPr="007E46CD">
        <w:rPr>
          <w:b/>
        </w:rPr>
        <w:t>.</w:t>
      </w:r>
    </w:p>
    <w:p w:rsidR="00032C71" w:rsidRPr="000134F8" w:rsidRDefault="00032C71" w:rsidP="000134F8">
      <w:pPr>
        <w:ind w:firstLine="284"/>
        <w:jc w:val="both"/>
      </w:pPr>
    </w:p>
    <w:p w:rsidR="0036576E" w:rsidRPr="007E46CD" w:rsidRDefault="000B2286" w:rsidP="000B2286">
      <w:pPr>
        <w:jc w:val="both"/>
        <w:rPr>
          <w:b/>
        </w:rPr>
      </w:pPr>
      <w:r w:rsidRPr="007E46CD">
        <w:rPr>
          <w:b/>
        </w:rPr>
        <w:t xml:space="preserve">4. </w:t>
      </w:r>
      <w:r w:rsidR="0036576E" w:rsidRPr="007E46CD">
        <w:rPr>
          <w:b/>
        </w:rPr>
        <w:t xml:space="preserve">Порядок представления </w:t>
      </w:r>
      <w:r w:rsidRPr="007E46CD">
        <w:rPr>
          <w:b/>
        </w:rPr>
        <w:t xml:space="preserve">и публикации </w:t>
      </w:r>
      <w:r w:rsidR="0036576E" w:rsidRPr="007E46CD">
        <w:rPr>
          <w:b/>
        </w:rPr>
        <w:t>материалов</w:t>
      </w:r>
      <w:r w:rsidR="003663ED">
        <w:rPr>
          <w:b/>
        </w:rPr>
        <w:t>.</w:t>
      </w:r>
    </w:p>
    <w:p w:rsidR="0036576E" w:rsidRPr="000134F8" w:rsidRDefault="000B2286" w:rsidP="000B2286">
      <w:pPr>
        <w:jc w:val="both"/>
      </w:pPr>
      <w:r>
        <w:t xml:space="preserve">4.1. </w:t>
      </w:r>
      <w:r w:rsidR="0036576E" w:rsidRPr="000134F8">
        <w:t xml:space="preserve">Для участия в </w:t>
      </w:r>
      <w:r w:rsidR="00C9270F" w:rsidRPr="000134F8">
        <w:t>интернет-</w:t>
      </w:r>
      <w:r w:rsidR="0083022F">
        <w:t>семинаре</w:t>
      </w:r>
      <w:r w:rsidR="0036576E" w:rsidRPr="000134F8">
        <w:t xml:space="preserve"> просим </w:t>
      </w:r>
      <w:r w:rsidR="003A0133" w:rsidRPr="007441BC">
        <w:t xml:space="preserve">до </w:t>
      </w:r>
      <w:r w:rsidR="004D0012">
        <w:rPr>
          <w:b/>
        </w:rPr>
        <w:t>01</w:t>
      </w:r>
      <w:r w:rsidR="001D54C2" w:rsidRPr="002B163E">
        <w:rPr>
          <w:b/>
        </w:rPr>
        <w:t xml:space="preserve"> </w:t>
      </w:r>
      <w:r w:rsidR="004D0012">
        <w:rPr>
          <w:b/>
        </w:rPr>
        <w:t>декабря 2020</w:t>
      </w:r>
      <w:r w:rsidR="0036576E" w:rsidRPr="002B163E">
        <w:rPr>
          <w:b/>
        </w:rPr>
        <w:t xml:space="preserve"> г</w:t>
      </w:r>
      <w:r w:rsidR="000134F8" w:rsidRPr="002B163E">
        <w:rPr>
          <w:b/>
        </w:rPr>
        <w:t>ода</w:t>
      </w:r>
      <w:r w:rsidR="0036576E" w:rsidRPr="007441BC">
        <w:t xml:space="preserve"> направить</w:t>
      </w:r>
      <w:r w:rsidR="0036576E" w:rsidRPr="000134F8">
        <w:t xml:space="preserve"> в оргкомитет</w:t>
      </w:r>
      <w:r w:rsidR="008764FA" w:rsidRPr="000134F8">
        <w:t>:</w:t>
      </w:r>
    </w:p>
    <w:p w:rsidR="0036576E" w:rsidRPr="000134F8" w:rsidRDefault="0036576E" w:rsidP="000B2286">
      <w:pPr>
        <w:numPr>
          <w:ilvl w:val="0"/>
          <w:numId w:val="31"/>
        </w:numPr>
        <w:tabs>
          <w:tab w:val="left" w:pos="284"/>
        </w:tabs>
        <w:ind w:left="0" w:hanging="10"/>
        <w:jc w:val="both"/>
      </w:pPr>
      <w:r w:rsidRPr="000134F8">
        <w:t xml:space="preserve">Заявку на участие в </w:t>
      </w:r>
      <w:r w:rsidR="00C9270F" w:rsidRPr="000134F8">
        <w:t>интернет-</w:t>
      </w:r>
      <w:r w:rsidR="0083022F">
        <w:t>семинаре</w:t>
      </w:r>
      <w:r w:rsidRPr="000134F8">
        <w:t xml:space="preserve"> (форма прилагается);</w:t>
      </w:r>
    </w:p>
    <w:p w:rsidR="0036576E" w:rsidRPr="000134F8" w:rsidRDefault="0036576E" w:rsidP="000B2286">
      <w:pPr>
        <w:numPr>
          <w:ilvl w:val="0"/>
          <w:numId w:val="31"/>
        </w:numPr>
        <w:tabs>
          <w:tab w:val="left" w:pos="284"/>
        </w:tabs>
        <w:ind w:left="0" w:hanging="10"/>
        <w:jc w:val="both"/>
      </w:pPr>
      <w:r w:rsidRPr="000134F8">
        <w:t xml:space="preserve">Электронную версию </w:t>
      </w:r>
      <w:r w:rsidR="00125826">
        <w:t>статьи</w:t>
      </w:r>
      <w:r w:rsidR="00E827BB">
        <w:t>;</w:t>
      </w:r>
    </w:p>
    <w:p w:rsidR="007934D2" w:rsidRPr="002B163E" w:rsidRDefault="007934D2" w:rsidP="007934D2">
      <w:pPr>
        <w:jc w:val="both"/>
      </w:pPr>
      <w:r>
        <w:t>4.</w:t>
      </w:r>
      <w:r w:rsidR="0083022F">
        <w:t>2</w:t>
      </w:r>
      <w:r>
        <w:t xml:space="preserve">. Заявки </w:t>
      </w:r>
      <w:r w:rsidRPr="000134F8">
        <w:t>на участие в интернет-</w:t>
      </w:r>
      <w:r w:rsidR="0083022F">
        <w:t>семинаре</w:t>
      </w:r>
      <w:r w:rsidRPr="000134F8">
        <w:t xml:space="preserve"> </w:t>
      </w:r>
      <w:r>
        <w:t>и э</w:t>
      </w:r>
      <w:r w:rsidRPr="000134F8">
        <w:t>лектронн</w:t>
      </w:r>
      <w:r>
        <w:t>ые</w:t>
      </w:r>
      <w:r w:rsidRPr="000134F8">
        <w:t xml:space="preserve"> верси</w:t>
      </w:r>
      <w:r>
        <w:t>и</w:t>
      </w:r>
      <w:r w:rsidRPr="000134F8">
        <w:t xml:space="preserve"> </w:t>
      </w:r>
      <w:r>
        <w:t xml:space="preserve">статей с </w:t>
      </w:r>
      <w:r w:rsidR="00436B50">
        <w:t>прилагающимися</w:t>
      </w:r>
      <w:r>
        <w:t xml:space="preserve"> файлами изображений</w:t>
      </w:r>
      <w:r w:rsidRPr="000134F8">
        <w:t xml:space="preserve"> </w:t>
      </w:r>
      <w:r>
        <w:t xml:space="preserve">принимаются по </w:t>
      </w:r>
      <w:r w:rsidRPr="00C0224C">
        <w:t>электронному адресу:</w:t>
      </w:r>
      <w:r w:rsidR="00D533C3" w:rsidRPr="00C0224C">
        <w:t xml:space="preserve"> </w:t>
      </w:r>
      <w:r w:rsidR="00C0224C" w:rsidRPr="00C0224C">
        <w:t>lihachyova@msu.by</w:t>
      </w:r>
      <w:r w:rsidR="001D54C2" w:rsidRPr="00C0224C">
        <w:t>.</w:t>
      </w:r>
    </w:p>
    <w:p w:rsidR="000B2286" w:rsidRPr="00E827BB" w:rsidRDefault="00D533C3" w:rsidP="000B2286">
      <w:pPr>
        <w:jc w:val="both"/>
      </w:pPr>
      <w:r w:rsidRPr="00E827BB">
        <w:t>4.</w:t>
      </w:r>
      <w:r w:rsidR="00E827BB" w:rsidRPr="00E827BB">
        <w:t>3</w:t>
      </w:r>
      <w:r w:rsidRPr="00E827BB">
        <w:t xml:space="preserve">. </w:t>
      </w:r>
      <w:r w:rsidR="00210630" w:rsidRPr="00E827BB">
        <w:t>Э</w:t>
      </w:r>
      <w:r w:rsidR="00AE1702" w:rsidRPr="00E827BB">
        <w:t>лектронн</w:t>
      </w:r>
      <w:r w:rsidR="00210630" w:rsidRPr="00E827BB">
        <w:t>ый</w:t>
      </w:r>
      <w:r w:rsidR="00AE1702" w:rsidRPr="00E827BB">
        <w:t xml:space="preserve"> в</w:t>
      </w:r>
      <w:r w:rsidR="00210630" w:rsidRPr="00E827BB">
        <w:t>ариант</w:t>
      </w:r>
      <w:r w:rsidR="00AE1702" w:rsidRPr="00E827BB">
        <w:t xml:space="preserve"> научных статей интернет-</w:t>
      </w:r>
      <w:r w:rsidR="00E827BB" w:rsidRPr="00E827BB">
        <w:t>семинара</w:t>
      </w:r>
      <w:r w:rsidR="00AE1702" w:rsidRPr="00E827BB">
        <w:t xml:space="preserve"> будет размещен на сайте факультет</w:t>
      </w:r>
      <w:r w:rsidR="00E827BB" w:rsidRPr="00E827BB">
        <w:t>а</w:t>
      </w:r>
      <w:r w:rsidR="001D54C2" w:rsidRPr="00E827BB">
        <w:t xml:space="preserve"> «Экономики и права» </w:t>
      </w:r>
      <w:r w:rsidR="00AE1702" w:rsidRPr="00E827BB">
        <w:t>Учреждения образования «Могилевский государственный университет имени А.А. Кулешова»</w:t>
      </w:r>
      <w:r w:rsidR="007E46CD" w:rsidRPr="00E827BB">
        <w:t xml:space="preserve"> и будет доступен для свободного скачивания</w:t>
      </w:r>
      <w:r w:rsidR="00125826" w:rsidRPr="00E827BB">
        <w:t>.</w:t>
      </w:r>
      <w:r w:rsidR="00210630" w:rsidRPr="00E827BB">
        <w:t xml:space="preserve"> Все участники интернет-</w:t>
      </w:r>
      <w:r w:rsidR="00E827BB" w:rsidRPr="00E827BB">
        <w:t>семинара</w:t>
      </w:r>
      <w:r w:rsidR="00210630" w:rsidRPr="00E827BB">
        <w:t xml:space="preserve"> получат ссылку для скачивания </w:t>
      </w:r>
      <w:r w:rsidR="000C4A87" w:rsidRPr="00E827BB">
        <w:t xml:space="preserve">электронного варианта научных статей </w:t>
      </w:r>
      <w:r w:rsidR="00210630" w:rsidRPr="00E827BB">
        <w:t>по электронной почте на адрес, указанный в заявке.</w:t>
      </w:r>
    </w:p>
    <w:p w:rsidR="00125826" w:rsidRPr="00E827BB" w:rsidRDefault="00125826" w:rsidP="00125826">
      <w:pPr>
        <w:jc w:val="both"/>
      </w:pPr>
      <w:r w:rsidRPr="00E827BB">
        <w:t>4.</w:t>
      </w:r>
      <w:r w:rsidR="00E827BB" w:rsidRPr="00E827BB">
        <w:t>4</w:t>
      </w:r>
      <w:r w:rsidRPr="00E827BB">
        <w:t>. Файл с электронной заявкой на интернет-</w:t>
      </w:r>
      <w:r w:rsidR="00E827BB" w:rsidRPr="00E827BB">
        <w:t>семинар</w:t>
      </w:r>
      <w:r w:rsidRPr="00E827BB">
        <w:t xml:space="preserve"> следует называть </w:t>
      </w:r>
      <w:r w:rsidR="007934D2" w:rsidRPr="00E827BB">
        <w:t xml:space="preserve">в соответствии с данными автора (фамилия </w:t>
      </w:r>
      <w:proofErr w:type="spellStart"/>
      <w:r w:rsidR="007934D2" w:rsidRPr="00E827BB">
        <w:t>автора+сокращенное</w:t>
      </w:r>
      <w:proofErr w:type="spellEnd"/>
      <w:r w:rsidR="007934D2" w:rsidRPr="00E827BB">
        <w:t xml:space="preserve"> название ВУЗа) по образцу</w:t>
      </w:r>
      <w:r w:rsidRPr="00E827BB">
        <w:t xml:space="preserve">: </w:t>
      </w:r>
      <w:proofErr w:type="spellStart"/>
      <w:r w:rsidR="00E827BB" w:rsidRPr="00E827BB">
        <w:t>Петров</w:t>
      </w:r>
      <w:r w:rsidRPr="00E827BB">
        <w:t>_</w:t>
      </w:r>
      <w:r w:rsidR="00E827BB" w:rsidRPr="00E827BB">
        <w:t>М</w:t>
      </w:r>
      <w:r w:rsidR="007934D2" w:rsidRPr="00E827BB">
        <w:t>ГУ_</w:t>
      </w:r>
      <w:r w:rsidRPr="00E827BB">
        <w:t>заявка</w:t>
      </w:r>
      <w:proofErr w:type="spellEnd"/>
      <w:r w:rsidRPr="00E827BB">
        <w:t>.</w:t>
      </w:r>
      <w:r w:rsidR="00DB6BBC" w:rsidRPr="00E827BB">
        <w:rPr>
          <w:lang w:val="en-US"/>
        </w:rPr>
        <w:t>PDF</w:t>
      </w:r>
    </w:p>
    <w:p w:rsidR="00125826" w:rsidRPr="00E827BB" w:rsidRDefault="00125826" w:rsidP="00125826">
      <w:pPr>
        <w:jc w:val="both"/>
      </w:pPr>
      <w:r w:rsidRPr="00E827BB">
        <w:t>4.</w:t>
      </w:r>
      <w:r w:rsidR="00E827BB" w:rsidRPr="00E827BB">
        <w:t>5</w:t>
      </w:r>
      <w:r w:rsidRPr="00E827BB">
        <w:t xml:space="preserve">. Файл с электронным текстом статьи следует называть </w:t>
      </w:r>
      <w:r w:rsidR="007934D2" w:rsidRPr="00E827BB">
        <w:t xml:space="preserve">в соответствии с данными автора (фамилия </w:t>
      </w:r>
      <w:proofErr w:type="spellStart"/>
      <w:r w:rsidR="007934D2" w:rsidRPr="00E827BB">
        <w:t>автора+сокращенное</w:t>
      </w:r>
      <w:proofErr w:type="spellEnd"/>
      <w:r w:rsidR="007934D2" w:rsidRPr="00E827BB">
        <w:t xml:space="preserve"> название ВУЗа) по образцу</w:t>
      </w:r>
      <w:r w:rsidRPr="00E827BB">
        <w:t xml:space="preserve">: </w:t>
      </w:r>
      <w:r w:rsidR="00E827BB" w:rsidRPr="00E827BB">
        <w:t>Петров</w:t>
      </w:r>
      <w:r w:rsidR="007934D2" w:rsidRPr="00E827BB">
        <w:t>_</w:t>
      </w:r>
      <w:r w:rsidR="00E827BB" w:rsidRPr="00E827BB">
        <w:t>М</w:t>
      </w:r>
      <w:r w:rsidR="007934D2" w:rsidRPr="00E827BB">
        <w:t>ГУ_</w:t>
      </w:r>
      <w:r w:rsidRPr="00E827BB">
        <w:t>статья.rtf</w:t>
      </w:r>
    </w:p>
    <w:p w:rsidR="000B2286" w:rsidRPr="0083022F" w:rsidRDefault="000B2286" w:rsidP="000B2286">
      <w:pPr>
        <w:jc w:val="both"/>
        <w:rPr>
          <w:sz w:val="10"/>
          <w:szCs w:val="10"/>
          <w:highlight w:val="yellow"/>
        </w:rPr>
      </w:pPr>
    </w:p>
    <w:p w:rsidR="000B2286" w:rsidRPr="00E827BB" w:rsidRDefault="000B2286" w:rsidP="000B2286">
      <w:pPr>
        <w:jc w:val="both"/>
        <w:rPr>
          <w:b/>
        </w:rPr>
      </w:pPr>
      <w:r w:rsidRPr="00E827BB">
        <w:rPr>
          <w:b/>
        </w:rPr>
        <w:t xml:space="preserve">5. </w:t>
      </w:r>
      <w:r w:rsidR="00DB5D01">
        <w:rPr>
          <w:b/>
        </w:rPr>
        <w:t>У</w:t>
      </w:r>
      <w:r w:rsidRPr="00E827BB">
        <w:rPr>
          <w:b/>
        </w:rPr>
        <w:t>словия участия в интернет-</w:t>
      </w:r>
      <w:r w:rsidR="00E827BB" w:rsidRPr="00E827BB">
        <w:rPr>
          <w:b/>
        </w:rPr>
        <w:t>семинаре</w:t>
      </w:r>
      <w:r w:rsidRPr="00E827BB">
        <w:rPr>
          <w:b/>
        </w:rPr>
        <w:t>.</w:t>
      </w:r>
    </w:p>
    <w:p w:rsidR="000B2286" w:rsidRPr="00E827BB" w:rsidRDefault="000B2286" w:rsidP="000B2286">
      <w:pPr>
        <w:jc w:val="both"/>
      </w:pPr>
      <w:r w:rsidRPr="00E827BB">
        <w:t xml:space="preserve">5.1. </w:t>
      </w:r>
      <w:r w:rsidR="00E827BB" w:rsidRPr="00E827BB">
        <w:t xml:space="preserve">Проведение семинара </w:t>
      </w:r>
      <w:r w:rsidR="00DB5D01">
        <w:t xml:space="preserve">не </w:t>
      </w:r>
      <w:r w:rsidR="00E827BB" w:rsidRPr="00E827BB">
        <w:t xml:space="preserve">предусматривает организационный взнос. </w:t>
      </w:r>
    </w:p>
    <w:p w:rsidR="00030468" w:rsidRPr="00E827BB" w:rsidRDefault="00436B50" w:rsidP="000B2286">
      <w:pPr>
        <w:jc w:val="both"/>
      </w:pPr>
      <w:r w:rsidRPr="00E827BB">
        <w:t>5.2</w:t>
      </w:r>
      <w:r w:rsidR="005A67A4" w:rsidRPr="00E827BB">
        <w:t xml:space="preserve">. </w:t>
      </w:r>
      <w:r w:rsidR="0036576E" w:rsidRPr="00E827BB">
        <w:t>Редакционный совет оставляет за собой право отбора материалов. Материалы, не соответст</w:t>
      </w:r>
      <w:r w:rsidR="00BF50BE" w:rsidRPr="00E827BB">
        <w:t xml:space="preserve">вующие тематике </w:t>
      </w:r>
      <w:r w:rsidR="00C9270F" w:rsidRPr="00E827BB">
        <w:t>и</w:t>
      </w:r>
      <w:r w:rsidR="00D0303C" w:rsidRPr="00E827BB">
        <w:t>н</w:t>
      </w:r>
      <w:r w:rsidR="00C9270F" w:rsidRPr="00E827BB">
        <w:t>тернет-</w:t>
      </w:r>
      <w:r w:rsidR="00E827BB" w:rsidRPr="00E827BB">
        <w:t>семинара</w:t>
      </w:r>
      <w:r w:rsidR="0036576E" w:rsidRPr="00E827BB">
        <w:t xml:space="preserve"> </w:t>
      </w:r>
      <w:r w:rsidR="00C1791E" w:rsidRPr="00E827BB">
        <w:t>или</w:t>
      </w:r>
      <w:r w:rsidR="0036576E" w:rsidRPr="00E827BB">
        <w:t xml:space="preserve"> оформленные </w:t>
      </w:r>
      <w:r w:rsidR="008764FA" w:rsidRPr="00E827BB">
        <w:t xml:space="preserve">не </w:t>
      </w:r>
      <w:r w:rsidR="0036576E" w:rsidRPr="00E827BB">
        <w:t>в соответствии с требованиями, рассматриваться не бу</w:t>
      </w:r>
      <w:r w:rsidR="00E827BB" w:rsidRPr="00E827BB">
        <w:t>дут.</w:t>
      </w:r>
    </w:p>
    <w:p w:rsidR="004A3488" w:rsidRPr="0083022F" w:rsidRDefault="004A3488" w:rsidP="004A3488">
      <w:pPr>
        <w:jc w:val="both"/>
        <w:rPr>
          <w:sz w:val="10"/>
          <w:szCs w:val="10"/>
          <w:highlight w:val="yellow"/>
        </w:rPr>
      </w:pPr>
    </w:p>
    <w:p w:rsidR="004A3488" w:rsidRPr="00D50B89" w:rsidRDefault="004A3488" w:rsidP="004A3488">
      <w:pPr>
        <w:jc w:val="both"/>
        <w:rPr>
          <w:b/>
        </w:rPr>
      </w:pPr>
      <w:r w:rsidRPr="00D50B89">
        <w:rPr>
          <w:b/>
        </w:rPr>
        <w:t xml:space="preserve">6. </w:t>
      </w:r>
      <w:r w:rsidR="007E46CD" w:rsidRPr="00D50B89">
        <w:rPr>
          <w:b/>
        </w:rPr>
        <w:t>Оргкомитет интернет-</w:t>
      </w:r>
      <w:r w:rsidR="00E827BB" w:rsidRPr="00D50B89">
        <w:rPr>
          <w:b/>
        </w:rPr>
        <w:t>семинара</w:t>
      </w:r>
      <w:r w:rsidR="007E46CD" w:rsidRPr="00D50B89">
        <w:rPr>
          <w:b/>
        </w:rPr>
        <w:t>.</w:t>
      </w:r>
    </w:p>
    <w:p w:rsidR="004A3488" w:rsidRPr="00D50B89" w:rsidRDefault="004A3488" w:rsidP="004A3488">
      <w:pPr>
        <w:jc w:val="both"/>
      </w:pPr>
      <w:r w:rsidRPr="00D50B89">
        <w:t xml:space="preserve">6.1. Координатор: </w:t>
      </w:r>
      <w:r w:rsidR="00E827BB" w:rsidRPr="00D50B89">
        <w:t>Лихачёва Светлана Николаевна</w:t>
      </w:r>
      <w:r w:rsidRPr="00D50B89">
        <w:t xml:space="preserve"> +375222</w:t>
      </w:r>
      <w:r w:rsidR="00E827BB" w:rsidRPr="00D50B89">
        <w:t>31</w:t>
      </w:r>
      <w:r w:rsidR="00B251A3" w:rsidRPr="00D50B89">
        <w:t xml:space="preserve"> </w:t>
      </w:r>
      <w:r w:rsidR="00E827BB" w:rsidRPr="00D50B89">
        <w:t>12</w:t>
      </w:r>
      <w:r w:rsidR="002B163E" w:rsidRPr="00D50B89">
        <w:t xml:space="preserve"> </w:t>
      </w:r>
      <w:r w:rsidR="00E827BB" w:rsidRPr="00D50B89">
        <w:t>2</w:t>
      </w:r>
      <w:r w:rsidR="002B163E" w:rsidRPr="00D50B89">
        <w:t>3</w:t>
      </w:r>
      <w:r w:rsidRPr="00D50B89">
        <w:t>; +375</w:t>
      </w:r>
      <w:r w:rsidR="002B163E" w:rsidRPr="00D50B89">
        <w:t>29</w:t>
      </w:r>
      <w:r w:rsidR="00E827BB" w:rsidRPr="00D50B89">
        <w:t>6124</w:t>
      </w:r>
      <w:r w:rsidR="002B163E" w:rsidRPr="00D50B89">
        <w:t>9</w:t>
      </w:r>
      <w:r w:rsidR="00E827BB" w:rsidRPr="00D50B89">
        <w:t>45</w:t>
      </w:r>
      <w:r w:rsidR="00B251A3" w:rsidRPr="00D50B89">
        <w:t xml:space="preserve"> (</w:t>
      </w:r>
      <w:r w:rsidR="00E827BB" w:rsidRPr="00D50B89">
        <w:t>А1</w:t>
      </w:r>
      <w:r w:rsidR="00B251A3" w:rsidRPr="00D50B89">
        <w:t>)</w:t>
      </w:r>
      <w:r w:rsidRPr="00D50B89">
        <w:t>.</w:t>
      </w:r>
    </w:p>
    <w:p w:rsidR="004A3488" w:rsidRPr="00D50B89" w:rsidRDefault="004A3488" w:rsidP="004A3488">
      <w:pPr>
        <w:jc w:val="both"/>
      </w:pPr>
      <w:r w:rsidRPr="00D50B89">
        <w:t xml:space="preserve">6.2. Технический секретарь: </w:t>
      </w:r>
      <w:r w:rsidR="00E827BB" w:rsidRPr="00D50B89">
        <w:t>Лихачёва Светлана Николаевна</w:t>
      </w:r>
      <w:r w:rsidR="000F093E" w:rsidRPr="00D50B89">
        <w:t xml:space="preserve">: </w:t>
      </w:r>
      <w:r w:rsidR="00D50B89" w:rsidRPr="00D50B89">
        <w:t>+37522231 12 23.</w:t>
      </w:r>
    </w:p>
    <w:p w:rsidR="004A3488" w:rsidRPr="00D50B89" w:rsidRDefault="004A3488" w:rsidP="004A3488">
      <w:pPr>
        <w:jc w:val="both"/>
      </w:pPr>
      <w:r w:rsidRPr="00D50B89">
        <w:t>Факс: +375 222 23-74-44 (научно-исследовательский сектор).</w:t>
      </w:r>
    </w:p>
    <w:p w:rsidR="004A3488" w:rsidRPr="00C0224C" w:rsidRDefault="004A3488" w:rsidP="004A3488">
      <w:pPr>
        <w:jc w:val="both"/>
      </w:pPr>
      <w:r w:rsidRPr="00C0224C">
        <w:t xml:space="preserve">6.3. Адрес оргкомитета: </w:t>
      </w:r>
      <w:r w:rsidR="00D50B89" w:rsidRPr="00C0224C">
        <w:t>212030, Беларусь, г. Могилёв, ул. Ленинская, д. 35</w:t>
      </w:r>
      <w:r w:rsidRPr="00C0224C">
        <w:t xml:space="preserve">, </w:t>
      </w:r>
      <w:proofErr w:type="spellStart"/>
      <w:r w:rsidRPr="00C0224C">
        <w:t>каб</w:t>
      </w:r>
      <w:proofErr w:type="spellEnd"/>
      <w:r w:rsidRPr="00C0224C">
        <w:t xml:space="preserve">. </w:t>
      </w:r>
      <w:r w:rsidR="00D50B89" w:rsidRPr="00C0224C">
        <w:t>209</w:t>
      </w:r>
      <w:r w:rsidRPr="00C0224C">
        <w:t xml:space="preserve"> (</w:t>
      </w:r>
      <w:r w:rsidR="00D50B89" w:rsidRPr="00C0224C">
        <w:t>кафедра политологии и социологии</w:t>
      </w:r>
      <w:r w:rsidRPr="00C0224C">
        <w:t>).</w:t>
      </w:r>
    </w:p>
    <w:p w:rsidR="004A3488" w:rsidRPr="00C0224C" w:rsidRDefault="004A3488" w:rsidP="004A3488">
      <w:pPr>
        <w:jc w:val="both"/>
        <w:rPr>
          <w:highlight w:val="yellow"/>
          <w:lang w:val="en-US"/>
        </w:rPr>
      </w:pPr>
      <w:r w:rsidRPr="00C0224C">
        <w:t>Е</w:t>
      </w:r>
      <w:r w:rsidRPr="00C0224C">
        <w:rPr>
          <w:lang w:val="en-US"/>
        </w:rPr>
        <w:t xml:space="preserve">-mail: </w:t>
      </w:r>
      <w:r w:rsidR="00C0224C" w:rsidRPr="00B04913">
        <w:rPr>
          <w:lang w:val="en-US"/>
        </w:rPr>
        <w:t>lihachyova@msu.by</w:t>
      </w:r>
    </w:p>
    <w:p w:rsidR="001F350E" w:rsidRPr="00697FE8" w:rsidRDefault="001F350E" w:rsidP="001F350E">
      <w:pPr>
        <w:pStyle w:val="3"/>
        <w:jc w:val="right"/>
        <w:rPr>
          <w:b/>
          <w:lang w:val="en-US"/>
        </w:rPr>
      </w:pPr>
      <w:r w:rsidRPr="0083022F">
        <w:rPr>
          <w:b/>
          <w:sz w:val="24"/>
          <w:highlight w:val="yellow"/>
          <w:lang w:val="en-US"/>
        </w:rPr>
        <w:br w:type="page"/>
      </w:r>
      <w:r w:rsidRPr="00697FE8">
        <w:rPr>
          <w:b/>
        </w:rPr>
        <w:lastRenderedPageBreak/>
        <w:t>Приложение</w:t>
      </w:r>
      <w:r w:rsidRPr="00697FE8">
        <w:rPr>
          <w:b/>
          <w:lang w:val="en-US"/>
        </w:rPr>
        <w:t xml:space="preserve"> 1. </w:t>
      </w:r>
    </w:p>
    <w:p w:rsidR="00FB10FF" w:rsidRPr="00697FE8" w:rsidRDefault="00FB10FF" w:rsidP="007E46CD">
      <w:pPr>
        <w:pStyle w:val="3"/>
        <w:rPr>
          <w:b/>
        </w:rPr>
      </w:pPr>
      <w:r w:rsidRPr="00697FE8">
        <w:rPr>
          <w:b/>
        </w:rPr>
        <w:t>Форма заявки для</w:t>
      </w:r>
      <w:r w:rsidR="001F350E" w:rsidRPr="00697FE8">
        <w:rPr>
          <w:b/>
        </w:rPr>
        <w:t xml:space="preserve"> </w:t>
      </w:r>
      <w:r w:rsidRPr="00697FE8">
        <w:rPr>
          <w:b/>
        </w:rPr>
        <w:t>участия</w:t>
      </w:r>
      <w:r w:rsidR="007E46CD" w:rsidRPr="00697FE8">
        <w:rPr>
          <w:b/>
        </w:rPr>
        <w:t xml:space="preserve"> </w:t>
      </w:r>
      <w:r w:rsidRPr="00697FE8">
        <w:rPr>
          <w:b/>
        </w:rPr>
        <w:t>в интернет-</w:t>
      </w:r>
      <w:r w:rsidR="00697FE8" w:rsidRPr="00697FE8">
        <w:rPr>
          <w:b/>
        </w:rPr>
        <w:t>семинаре</w:t>
      </w:r>
    </w:p>
    <w:p w:rsidR="00B04913" w:rsidRDefault="00B04913" w:rsidP="00030468">
      <w:pPr>
        <w:pStyle w:val="3"/>
        <w:rPr>
          <w:b/>
          <w:sz w:val="24"/>
        </w:rPr>
      </w:pPr>
    </w:p>
    <w:p w:rsidR="0036576E" w:rsidRPr="00697FE8" w:rsidRDefault="0036576E" w:rsidP="00030468">
      <w:pPr>
        <w:pStyle w:val="3"/>
        <w:rPr>
          <w:b/>
          <w:sz w:val="24"/>
        </w:rPr>
      </w:pPr>
      <w:r w:rsidRPr="00697FE8">
        <w:rPr>
          <w:b/>
          <w:sz w:val="24"/>
        </w:rPr>
        <w:t>ЗАЯВКА</w:t>
      </w:r>
    </w:p>
    <w:p w:rsidR="00DB5D01" w:rsidRDefault="0036576E" w:rsidP="00030468">
      <w:pPr>
        <w:jc w:val="center"/>
      </w:pPr>
      <w:r w:rsidRPr="00697FE8">
        <w:t xml:space="preserve">на участие в </w:t>
      </w:r>
      <w:r w:rsidR="00361FCC">
        <w:rPr>
          <w:lang w:val="en-US"/>
        </w:rPr>
        <w:t>II</w:t>
      </w:r>
      <w:r w:rsidR="00361FCC" w:rsidRPr="00361FCC">
        <w:t xml:space="preserve"> </w:t>
      </w:r>
      <w:r w:rsidRPr="00697FE8">
        <w:t>Международно</w:t>
      </w:r>
      <w:r w:rsidR="00697FE8" w:rsidRPr="00697FE8">
        <w:t>м</w:t>
      </w:r>
      <w:r w:rsidRPr="00697FE8">
        <w:t xml:space="preserve"> научно-практическ</w:t>
      </w:r>
      <w:r w:rsidR="00697FE8" w:rsidRPr="00697FE8">
        <w:t>ом</w:t>
      </w:r>
      <w:r w:rsidRPr="00697FE8">
        <w:t xml:space="preserve"> </w:t>
      </w:r>
      <w:r w:rsidR="00C9270F" w:rsidRPr="00697FE8">
        <w:t>интернет-</w:t>
      </w:r>
      <w:r w:rsidR="00697FE8" w:rsidRPr="00697FE8">
        <w:t>семинаре</w:t>
      </w:r>
      <w:r w:rsidRPr="00697FE8">
        <w:t xml:space="preserve"> </w:t>
      </w:r>
    </w:p>
    <w:p w:rsidR="0036576E" w:rsidRDefault="0036576E" w:rsidP="00030468">
      <w:pPr>
        <w:jc w:val="center"/>
      </w:pPr>
      <w:r w:rsidRPr="00697FE8">
        <w:t>«</w:t>
      </w:r>
      <w:r w:rsidR="00361FCC" w:rsidRPr="00361FCC">
        <w:t>Коммуникация в современном мире</w:t>
      </w:r>
      <w:r w:rsidRPr="00697FE8">
        <w:t>»</w:t>
      </w:r>
    </w:p>
    <w:p w:rsidR="00DB5D01" w:rsidRPr="00697FE8" w:rsidRDefault="00DB5D01" w:rsidP="0003046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697FE8" w:rsidRPr="001E5785" w:rsidTr="00DB5D01">
        <w:tc>
          <w:tcPr>
            <w:tcW w:w="3828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6237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</w:p>
        </w:tc>
      </w:tr>
      <w:tr w:rsidR="00697FE8" w:rsidRPr="001E5785" w:rsidTr="00DB5D01">
        <w:tc>
          <w:tcPr>
            <w:tcW w:w="3828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6237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</w:p>
        </w:tc>
      </w:tr>
      <w:tr w:rsidR="00697FE8" w:rsidRPr="001E5785" w:rsidTr="00DB5D01">
        <w:tc>
          <w:tcPr>
            <w:tcW w:w="3828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 xml:space="preserve">Должность и место работы </w:t>
            </w:r>
          </w:p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  <w:r w:rsidRPr="001E5785">
              <w:rPr>
                <w:i/>
                <w:sz w:val="20"/>
                <w:szCs w:val="20"/>
              </w:rPr>
              <w:t>(указывать полное наименование учреждения и его подразделения)</w:t>
            </w:r>
          </w:p>
        </w:tc>
        <w:tc>
          <w:tcPr>
            <w:tcW w:w="6237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</w:p>
        </w:tc>
      </w:tr>
      <w:tr w:rsidR="00697FE8" w:rsidRPr="001E5785" w:rsidTr="00DB5D01">
        <w:tc>
          <w:tcPr>
            <w:tcW w:w="3828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6237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</w:p>
        </w:tc>
      </w:tr>
      <w:tr w:rsidR="00697FE8" w:rsidRPr="001E5785" w:rsidTr="00DB5D01">
        <w:tc>
          <w:tcPr>
            <w:tcW w:w="3828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6237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</w:p>
        </w:tc>
      </w:tr>
      <w:tr w:rsidR="00697FE8" w:rsidRPr="00697FE8" w:rsidTr="00DB5D01">
        <w:tc>
          <w:tcPr>
            <w:tcW w:w="3828" w:type="dxa"/>
          </w:tcPr>
          <w:p w:rsidR="00697FE8" w:rsidRPr="00697FE8" w:rsidRDefault="00697FE8" w:rsidP="0089397C">
            <w:pPr>
              <w:jc w:val="both"/>
              <w:rPr>
                <w:spacing w:val="-4"/>
                <w:sz w:val="20"/>
                <w:szCs w:val="20"/>
              </w:rPr>
            </w:pPr>
            <w:r w:rsidRPr="00697FE8">
              <w:rPr>
                <w:spacing w:val="-4"/>
                <w:sz w:val="20"/>
                <w:szCs w:val="20"/>
              </w:rPr>
              <w:t>№ из проблемного поля</w:t>
            </w:r>
          </w:p>
        </w:tc>
        <w:tc>
          <w:tcPr>
            <w:tcW w:w="6237" w:type="dxa"/>
          </w:tcPr>
          <w:p w:rsidR="00697FE8" w:rsidRPr="00697FE8" w:rsidRDefault="00697FE8" w:rsidP="0089397C">
            <w:pPr>
              <w:jc w:val="both"/>
              <w:rPr>
                <w:sz w:val="20"/>
                <w:szCs w:val="20"/>
              </w:rPr>
            </w:pPr>
          </w:p>
        </w:tc>
      </w:tr>
      <w:tr w:rsidR="00697FE8" w:rsidRPr="001E5785" w:rsidTr="00DB5D01">
        <w:tc>
          <w:tcPr>
            <w:tcW w:w="3828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>Тел. раб</w:t>
            </w:r>
            <w:proofErr w:type="gramStart"/>
            <w:r w:rsidRPr="001E5785">
              <w:rPr>
                <w:sz w:val="20"/>
                <w:szCs w:val="20"/>
              </w:rPr>
              <w:t>.</w:t>
            </w:r>
            <w:proofErr w:type="gramEnd"/>
            <w:r w:rsidRPr="001E5785">
              <w:rPr>
                <w:sz w:val="20"/>
                <w:szCs w:val="20"/>
              </w:rPr>
              <w:t xml:space="preserve"> или дом. (+код)</w:t>
            </w:r>
          </w:p>
        </w:tc>
        <w:tc>
          <w:tcPr>
            <w:tcW w:w="6237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</w:p>
        </w:tc>
      </w:tr>
      <w:tr w:rsidR="00697FE8" w:rsidRPr="001E5785" w:rsidTr="00DB5D01">
        <w:trPr>
          <w:trHeight w:val="264"/>
        </w:trPr>
        <w:tc>
          <w:tcPr>
            <w:tcW w:w="3828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>Тел. моб.</w:t>
            </w:r>
          </w:p>
        </w:tc>
        <w:tc>
          <w:tcPr>
            <w:tcW w:w="6237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</w:p>
        </w:tc>
      </w:tr>
      <w:tr w:rsidR="00697FE8" w:rsidRPr="001E5785" w:rsidTr="00DB5D01">
        <w:tc>
          <w:tcPr>
            <w:tcW w:w="3828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>E-</w:t>
            </w:r>
            <w:proofErr w:type="spellStart"/>
            <w:r w:rsidRPr="001E5785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237" w:type="dxa"/>
          </w:tcPr>
          <w:p w:rsidR="00697FE8" w:rsidRPr="001E5785" w:rsidRDefault="00697FE8" w:rsidP="0089397C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D5AB6" w:rsidRPr="00D50B89" w:rsidRDefault="00030468" w:rsidP="006549D8">
      <w:pPr>
        <w:jc w:val="right"/>
        <w:rPr>
          <w:b/>
        </w:rPr>
      </w:pPr>
      <w:r w:rsidRPr="0083022F">
        <w:rPr>
          <w:highlight w:val="yellow"/>
        </w:rPr>
        <w:br w:type="page"/>
      </w:r>
      <w:r w:rsidR="00ED5AB6" w:rsidRPr="00D50B89">
        <w:rPr>
          <w:b/>
        </w:rPr>
        <w:lastRenderedPageBreak/>
        <w:t>Приложение 2.</w:t>
      </w:r>
    </w:p>
    <w:p w:rsidR="000134F8" w:rsidRPr="00D50B89" w:rsidRDefault="007E46CD" w:rsidP="000134F8">
      <w:pPr>
        <w:pStyle w:val="1"/>
      </w:pPr>
      <w:r w:rsidRPr="00D50B89">
        <w:t>Требования к представляемым материалам</w:t>
      </w:r>
    </w:p>
    <w:p w:rsidR="000134F8" w:rsidRPr="0083022F" w:rsidRDefault="000134F8" w:rsidP="000134F8">
      <w:pPr>
        <w:rPr>
          <w:highlight w:val="yellow"/>
        </w:rPr>
      </w:pPr>
    </w:p>
    <w:p w:rsidR="00D50B89" w:rsidRPr="00C30193" w:rsidRDefault="00D50B89" w:rsidP="00D50B89">
      <w:pPr>
        <w:ind w:left="357"/>
        <w:jc w:val="center"/>
        <w:rPr>
          <w:b/>
        </w:rPr>
      </w:pPr>
      <w:r w:rsidRPr="00C30193">
        <w:rPr>
          <w:b/>
        </w:rPr>
        <w:t>Требования к материалам</w:t>
      </w:r>
    </w:p>
    <w:p w:rsidR="00D50B89" w:rsidRDefault="00D50B89" w:rsidP="00D50B89">
      <w:pPr>
        <w:ind w:firstLine="709"/>
        <w:jc w:val="both"/>
      </w:pPr>
      <w:r w:rsidRPr="00C30193">
        <w:rPr>
          <w:b/>
        </w:rPr>
        <w:t xml:space="preserve">Объем материалов – до </w:t>
      </w:r>
      <w:r>
        <w:rPr>
          <w:b/>
        </w:rPr>
        <w:t>4</w:t>
      </w:r>
      <w:r w:rsidRPr="00C30193">
        <w:rPr>
          <w:b/>
        </w:rPr>
        <w:t xml:space="preserve"> полных страниц формата А4</w:t>
      </w:r>
      <w:r w:rsidRPr="00C30193">
        <w:t xml:space="preserve">, набранных в редакторе </w:t>
      </w:r>
      <w:r w:rsidRPr="00C30193">
        <w:rPr>
          <w:lang w:val="en-US"/>
        </w:rPr>
        <w:t>Word</w:t>
      </w:r>
      <w:r w:rsidRPr="00C30193">
        <w:t xml:space="preserve"> (версия не ниже 6.0) для </w:t>
      </w:r>
      <w:r w:rsidRPr="00C30193">
        <w:rPr>
          <w:lang w:val="en-US"/>
        </w:rPr>
        <w:t>Windows</w:t>
      </w:r>
      <w:r w:rsidRPr="00C30193">
        <w:t xml:space="preserve"> через 1 интервал шрифтом </w:t>
      </w:r>
      <w:r w:rsidRPr="00C30193">
        <w:rPr>
          <w:lang w:val="en-US"/>
        </w:rPr>
        <w:t>Times</w:t>
      </w:r>
      <w:r w:rsidRPr="00C30193">
        <w:t xml:space="preserve"> </w:t>
      </w:r>
      <w:r w:rsidRPr="00C30193">
        <w:rPr>
          <w:lang w:val="en-US"/>
        </w:rPr>
        <w:t>New</w:t>
      </w:r>
      <w:r w:rsidRPr="00C30193">
        <w:t xml:space="preserve"> </w:t>
      </w:r>
      <w:r w:rsidRPr="00C30193">
        <w:rPr>
          <w:lang w:val="en-US"/>
        </w:rPr>
        <w:t>Roman</w:t>
      </w:r>
      <w:r w:rsidRPr="00C30193">
        <w:t xml:space="preserve"> 14. Все поля (верхнее, нижнее, левое и правое) – по </w:t>
      </w:r>
      <w:smartTag w:uri="urn:schemas-microsoft-com:office:smarttags" w:element="metricconverter">
        <w:smartTagPr>
          <w:attr w:name="ProductID" w:val="25 мм"/>
        </w:smartTagPr>
        <w:r w:rsidRPr="00C30193">
          <w:t>25 мм</w:t>
        </w:r>
      </w:smartTag>
      <w:r w:rsidRPr="00C30193">
        <w:t xml:space="preserve">. Первая строка – индекс УДК (выравнивание по левому краю), вторая – </w:t>
      </w:r>
      <w:r w:rsidR="00F00804" w:rsidRPr="00C30193">
        <w:t>название материалов заглавными буквами (выравнивание по центру)</w:t>
      </w:r>
      <w:r w:rsidRPr="00C30193">
        <w:t xml:space="preserve">. Через строку – </w:t>
      </w:r>
      <w:r w:rsidR="00F00804" w:rsidRPr="00C30193">
        <w:t>инициалы и фамилия(и) автора(</w:t>
      </w:r>
      <w:proofErr w:type="spellStart"/>
      <w:r w:rsidR="00F00804" w:rsidRPr="00C30193">
        <w:t>ов</w:t>
      </w:r>
      <w:proofErr w:type="spellEnd"/>
      <w:r w:rsidR="00F00804" w:rsidRPr="00C30193">
        <w:t xml:space="preserve">), </w:t>
      </w:r>
      <w:r w:rsidR="006B6909" w:rsidRPr="00993BC7">
        <w:t>должность, место работы, ученая степень, ученое звание (выравнивание по центру)</w:t>
      </w:r>
      <w:r w:rsidR="006B6909">
        <w:t xml:space="preserve">. </w:t>
      </w:r>
      <w:r w:rsidR="006B6909" w:rsidRPr="00993BC7">
        <w:t>На следующей строке – город, страна (выравнивание по центру)</w:t>
      </w:r>
      <w:r w:rsidRPr="00C30193">
        <w:t xml:space="preserve">. Через строку печатается аннотация на русском и английском языках (до 5 строк 12 </w:t>
      </w:r>
      <w:proofErr w:type="spellStart"/>
      <w:r w:rsidRPr="00C30193">
        <w:t>pt</w:t>
      </w:r>
      <w:proofErr w:type="spellEnd"/>
      <w:r w:rsidRPr="00C30193">
        <w:t xml:space="preserve">) и ключевые слова. Далее через строку печатается текст (абзацный отступ 1,25 см). Сноски даются в тексте в квадратных скобках. После основного текста приводится список использованной литературы. </w:t>
      </w:r>
    </w:p>
    <w:p w:rsidR="00DB5D01" w:rsidRPr="00C30193" w:rsidRDefault="00DB5D01" w:rsidP="00D50B89">
      <w:pPr>
        <w:ind w:firstLine="709"/>
        <w:jc w:val="both"/>
      </w:pPr>
    </w:p>
    <w:p w:rsidR="00D50B89" w:rsidRPr="00C30193" w:rsidRDefault="00D50B89" w:rsidP="00D50B89">
      <w:pPr>
        <w:jc w:val="center"/>
        <w:rPr>
          <w:b/>
        </w:rPr>
      </w:pPr>
      <w:r w:rsidRPr="00C30193">
        <w:rPr>
          <w:b/>
        </w:rPr>
        <w:t>ОБРАЗЕЦ ОФОРМЛЕНИЯ:</w:t>
      </w:r>
    </w:p>
    <w:p w:rsidR="00D50B89" w:rsidRPr="00C30193" w:rsidRDefault="00D50B89" w:rsidP="00D50B89">
      <w:pPr>
        <w:ind w:firstLine="540"/>
        <w:jc w:val="both"/>
        <w:rPr>
          <w:rFonts w:ascii="Georgia" w:hAnsi="Georg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</w:tblGrid>
      <w:tr w:rsidR="00D50B89" w:rsidRPr="00C30193" w:rsidTr="0089397C">
        <w:trPr>
          <w:trHeight w:val="5419"/>
          <w:jc w:val="center"/>
        </w:trPr>
        <w:tc>
          <w:tcPr>
            <w:tcW w:w="8364" w:type="dxa"/>
          </w:tcPr>
          <w:p w:rsidR="00D50B89" w:rsidRPr="00F00804" w:rsidRDefault="00D50B89" w:rsidP="0089397C">
            <w:r w:rsidRPr="00F00804">
              <w:t>УДК</w:t>
            </w:r>
          </w:p>
          <w:p w:rsidR="00D50B89" w:rsidRPr="00F00804" w:rsidRDefault="00D50B89" w:rsidP="0089397C">
            <w:pPr>
              <w:ind w:firstLine="2"/>
              <w:jc w:val="center"/>
              <w:rPr>
                <w:b/>
              </w:rPr>
            </w:pPr>
            <w:r w:rsidRPr="00F00804">
              <w:rPr>
                <w:b/>
              </w:rPr>
              <w:t xml:space="preserve">НАЗВАНИЕ </w:t>
            </w:r>
          </w:p>
          <w:p w:rsidR="00D50B89" w:rsidRPr="00F00804" w:rsidRDefault="00D50B89" w:rsidP="0089397C">
            <w:pPr>
              <w:ind w:firstLine="2"/>
              <w:jc w:val="center"/>
            </w:pPr>
          </w:p>
          <w:p w:rsidR="00D50B89" w:rsidRPr="00F00804" w:rsidRDefault="00D50B89" w:rsidP="00D50B89">
            <w:pPr>
              <w:jc w:val="center"/>
            </w:pPr>
            <w:r w:rsidRPr="00F00804">
              <w:t xml:space="preserve">И.И. Петров  (доцент кафедры политологии и социологии, МГУ имени А.А. Кулешова, канд. </w:t>
            </w:r>
            <w:proofErr w:type="spellStart"/>
            <w:r w:rsidRPr="00F00804">
              <w:t>социол</w:t>
            </w:r>
            <w:proofErr w:type="spellEnd"/>
            <w:r w:rsidRPr="00F00804">
              <w:t>. наук, доцент</w:t>
            </w:r>
            <w:r w:rsidR="00F00804">
              <w:t>)</w:t>
            </w:r>
          </w:p>
          <w:p w:rsidR="00D50B89" w:rsidRPr="00F00804" w:rsidRDefault="00D50B89" w:rsidP="00D50B89">
            <w:pPr>
              <w:jc w:val="center"/>
            </w:pPr>
            <w:r w:rsidRPr="00F00804">
              <w:t>Могилев, Беларусь</w:t>
            </w:r>
          </w:p>
          <w:p w:rsidR="00D50B89" w:rsidRPr="00F00804" w:rsidRDefault="00D50B89" w:rsidP="00D50B89">
            <w:pPr>
              <w:jc w:val="center"/>
            </w:pPr>
            <w:proofErr w:type="spellStart"/>
            <w:r w:rsidRPr="00F00804">
              <w:rPr>
                <w:lang w:val="en-US"/>
              </w:rPr>
              <w:t>petrov</w:t>
            </w:r>
            <w:proofErr w:type="spellEnd"/>
            <w:r w:rsidRPr="00F00804">
              <w:t>@</w:t>
            </w:r>
            <w:r w:rsidRPr="00F00804">
              <w:rPr>
                <w:lang w:val="en-US"/>
              </w:rPr>
              <w:t>example</w:t>
            </w:r>
            <w:r w:rsidRPr="00F00804">
              <w:t>.</w:t>
            </w:r>
            <w:r w:rsidRPr="00F00804">
              <w:rPr>
                <w:lang w:val="en-US"/>
              </w:rPr>
              <w:t>by</w:t>
            </w:r>
          </w:p>
          <w:p w:rsidR="00D50B89" w:rsidRPr="00F00804" w:rsidRDefault="00D50B89" w:rsidP="0089397C">
            <w:pPr>
              <w:ind w:firstLine="2"/>
              <w:jc w:val="center"/>
            </w:pPr>
          </w:p>
          <w:p w:rsidR="00D50B89" w:rsidRPr="00F00804" w:rsidRDefault="00D50B89" w:rsidP="00F00804">
            <w:pPr>
              <w:ind w:firstLine="474"/>
              <w:jc w:val="both"/>
            </w:pPr>
            <w:r w:rsidRPr="00F00804">
              <w:rPr>
                <w:b/>
              </w:rPr>
              <w:t>Аннотация</w:t>
            </w:r>
            <w:r w:rsidRPr="00F00804">
              <w:t xml:space="preserve"> (рус. яз. 12 </w:t>
            </w:r>
            <w:r w:rsidRPr="00F00804">
              <w:rPr>
                <w:lang w:val="en-US"/>
              </w:rPr>
              <w:t>pt</w:t>
            </w:r>
            <w:r w:rsidRPr="00F00804">
              <w:t>)</w:t>
            </w:r>
          </w:p>
          <w:p w:rsidR="00D50B89" w:rsidRPr="00F00804" w:rsidRDefault="00D50B89" w:rsidP="00F00804">
            <w:pPr>
              <w:ind w:firstLine="474"/>
              <w:jc w:val="both"/>
            </w:pPr>
          </w:p>
          <w:p w:rsidR="00D50B89" w:rsidRPr="00F00804" w:rsidRDefault="00D50B89" w:rsidP="00F00804">
            <w:pPr>
              <w:ind w:firstLine="474"/>
              <w:jc w:val="both"/>
            </w:pPr>
            <w:r w:rsidRPr="00F00804">
              <w:rPr>
                <w:b/>
                <w:lang w:val="en-US"/>
              </w:rPr>
              <w:t>Summary</w:t>
            </w:r>
            <w:r w:rsidRPr="00F00804">
              <w:t xml:space="preserve"> (</w:t>
            </w:r>
            <w:proofErr w:type="spellStart"/>
            <w:r w:rsidRPr="00F00804">
              <w:t>анг</w:t>
            </w:r>
            <w:proofErr w:type="spellEnd"/>
            <w:r w:rsidRPr="00F00804">
              <w:t xml:space="preserve">. яз. 12 </w:t>
            </w:r>
            <w:r w:rsidRPr="00F00804">
              <w:rPr>
                <w:lang w:val="en-US"/>
              </w:rPr>
              <w:t>pt</w:t>
            </w:r>
            <w:r w:rsidRPr="00F00804">
              <w:t>)</w:t>
            </w:r>
          </w:p>
          <w:p w:rsidR="00D50B89" w:rsidRPr="00F00804" w:rsidRDefault="00D50B89" w:rsidP="00F00804">
            <w:pPr>
              <w:ind w:firstLine="474"/>
              <w:jc w:val="both"/>
            </w:pPr>
          </w:p>
          <w:p w:rsidR="00D50B89" w:rsidRPr="00F00804" w:rsidRDefault="00D50B89" w:rsidP="00F00804">
            <w:pPr>
              <w:ind w:firstLine="474"/>
              <w:jc w:val="both"/>
              <w:rPr>
                <w:b/>
              </w:rPr>
            </w:pPr>
            <w:r w:rsidRPr="00F00804">
              <w:rPr>
                <w:b/>
              </w:rPr>
              <w:t>Ключевые слова</w:t>
            </w:r>
          </w:p>
          <w:p w:rsidR="00D50B89" w:rsidRPr="00F00804" w:rsidRDefault="00D50B89" w:rsidP="00F00804">
            <w:pPr>
              <w:ind w:firstLine="474"/>
              <w:jc w:val="both"/>
            </w:pPr>
          </w:p>
          <w:p w:rsidR="00D50B89" w:rsidRPr="00A57639" w:rsidRDefault="00D50B89" w:rsidP="00F00804">
            <w:pPr>
              <w:ind w:firstLine="474"/>
              <w:jc w:val="both"/>
              <w:rPr>
                <w:b/>
              </w:rPr>
            </w:pPr>
            <w:r w:rsidRPr="00A57639">
              <w:rPr>
                <w:b/>
                <w:lang w:val="en-US"/>
              </w:rPr>
              <w:t>K</w:t>
            </w:r>
            <w:proofErr w:type="spellStart"/>
            <w:r w:rsidRPr="00A57639">
              <w:rPr>
                <w:b/>
              </w:rPr>
              <w:t>eywords</w:t>
            </w:r>
            <w:proofErr w:type="spellEnd"/>
          </w:p>
          <w:p w:rsidR="00D50B89" w:rsidRPr="00F00804" w:rsidRDefault="00D50B89" w:rsidP="00F00804">
            <w:pPr>
              <w:ind w:firstLine="474"/>
              <w:jc w:val="both"/>
            </w:pPr>
          </w:p>
          <w:p w:rsidR="00D50B89" w:rsidRPr="00F00804" w:rsidRDefault="00D50B89" w:rsidP="00F00804">
            <w:pPr>
              <w:ind w:firstLine="474"/>
              <w:jc w:val="both"/>
            </w:pPr>
            <w:r w:rsidRPr="00F00804">
              <w:t>Текст…………………</w:t>
            </w:r>
            <w:r w:rsidR="00F00804" w:rsidRPr="00F00804">
              <w:t>…………………………………………………………</w:t>
            </w:r>
          </w:p>
          <w:p w:rsidR="00D50B89" w:rsidRPr="00F00804" w:rsidRDefault="00F00804" w:rsidP="00F00804">
            <w:pPr>
              <w:jc w:val="both"/>
            </w:pPr>
            <w:r w:rsidRPr="00F00804">
              <w:t>…………………..……………….[2, с. 56].</w:t>
            </w:r>
          </w:p>
          <w:p w:rsidR="00D50B89" w:rsidRPr="00F00804" w:rsidRDefault="00D50B89" w:rsidP="00F00804">
            <w:pPr>
              <w:ind w:firstLine="474"/>
              <w:jc w:val="both"/>
            </w:pPr>
          </w:p>
          <w:p w:rsidR="00D50B89" w:rsidRPr="00F00804" w:rsidRDefault="00D50B89" w:rsidP="00F00804">
            <w:pPr>
              <w:ind w:firstLine="474"/>
              <w:rPr>
                <w:b/>
              </w:rPr>
            </w:pPr>
            <w:r w:rsidRPr="00F00804">
              <w:rPr>
                <w:b/>
              </w:rPr>
              <w:t xml:space="preserve">Литература </w:t>
            </w:r>
          </w:p>
          <w:p w:rsidR="00D50B89" w:rsidRPr="00F00804" w:rsidRDefault="00D50B89" w:rsidP="00F00804">
            <w:pPr>
              <w:ind w:firstLine="474"/>
              <w:jc w:val="both"/>
            </w:pPr>
            <w:r w:rsidRPr="00F00804">
              <w:t>1. ………………………………………………</w:t>
            </w:r>
          </w:p>
          <w:p w:rsidR="00D50B89" w:rsidRPr="00F00804" w:rsidRDefault="00D50B89" w:rsidP="00F00804">
            <w:pPr>
              <w:ind w:firstLine="474"/>
              <w:jc w:val="both"/>
            </w:pPr>
            <w:r w:rsidRPr="00F00804">
              <w:t>2. ………………………………………………</w:t>
            </w:r>
          </w:p>
          <w:p w:rsidR="00D50B89" w:rsidRPr="00F00804" w:rsidRDefault="00D50B89" w:rsidP="00F00804">
            <w:pPr>
              <w:ind w:firstLine="474"/>
              <w:jc w:val="both"/>
            </w:pPr>
            <w:r w:rsidRPr="00F00804">
              <w:t>3. ………………………………………………</w:t>
            </w:r>
          </w:p>
          <w:p w:rsidR="00D50B89" w:rsidRPr="00C30193" w:rsidRDefault="00D50B89" w:rsidP="0089397C">
            <w:pPr>
              <w:ind w:firstLine="23"/>
              <w:jc w:val="both"/>
              <w:rPr>
                <w:rFonts w:ascii="Georgia" w:hAnsi="Georgia"/>
              </w:rPr>
            </w:pPr>
          </w:p>
        </w:tc>
      </w:tr>
    </w:tbl>
    <w:p w:rsidR="00C13957" w:rsidRPr="007E46CD" w:rsidRDefault="00C13957" w:rsidP="00697FE8">
      <w:pPr>
        <w:jc w:val="center"/>
      </w:pPr>
    </w:p>
    <w:sectPr w:rsidR="00C13957" w:rsidRPr="007E46CD" w:rsidSect="00186E95">
      <w:pgSz w:w="11907" w:h="16839" w:code="9"/>
      <w:pgMar w:top="567" w:right="453" w:bottom="851" w:left="851" w:header="720" w:footer="720" w:gutter="0"/>
      <w:cols w:space="1701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436"/>
    <w:multiLevelType w:val="hybridMultilevel"/>
    <w:tmpl w:val="8788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7064"/>
    <w:multiLevelType w:val="hybridMultilevel"/>
    <w:tmpl w:val="415264A2"/>
    <w:lvl w:ilvl="0" w:tplc="F4FACC9E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60062A4"/>
    <w:multiLevelType w:val="hybridMultilevel"/>
    <w:tmpl w:val="D6120E9E"/>
    <w:lvl w:ilvl="0" w:tplc="AD52A5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C0E87"/>
    <w:multiLevelType w:val="hybridMultilevel"/>
    <w:tmpl w:val="B7A02BD0"/>
    <w:lvl w:ilvl="0" w:tplc="98880C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1B07B98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DE62F1B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2078DC1A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7322489C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4AD2C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DA0C8A0E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AA7E48B2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533443FA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0E8D67DA"/>
    <w:multiLevelType w:val="hybridMultilevel"/>
    <w:tmpl w:val="B55C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65223"/>
    <w:multiLevelType w:val="hybridMultilevel"/>
    <w:tmpl w:val="D26CFC2A"/>
    <w:lvl w:ilvl="0" w:tplc="85C42592">
      <w:start w:val="1"/>
      <w:numFmt w:val="decimal"/>
      <w:lvlText w:val="%1."/>
      <w:lvlJc w:val="left"/>
      <w:pPr>
        <w:ind w:left="303" w:hanging="36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16E62578"/>
    <w:multiLevelType w:val="hybridMultilevel"/>
    <w:tmpl w:val="CE40E418"/>
    <w:lvl w:ilvl="0" w:tplc="DEBA0B7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1" w:tplc="0EDA3F98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FFFAA94A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2E38794E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48147754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34B8F8F2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16E6E66C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6D109008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EF18F72E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7" w15:restartNumberingAfterBreak="0">
    <w:nsid w:val="1A6D060B"/>
    <w:multiLevelType w:val="hybridMultilevel"/>
    <w:tmpl w:val="12D00406"/>
    <w:lvl w:ilvl="0" w:tplc="EAD8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03D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C0FA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A20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49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6BE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165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A0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5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831C3"/>
    <w:multiLevelType w:val="hybridMultilevel"/>
    <w:tmpl w:val="769A4F0A"/>
    <w:lvl w:ilvl="0" w:tplc="9EC21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E526356"/>
    <w:multiLevelType w:val="hybridMultilevel"/>
    <w:tmpl w:val="619E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00FF2"/>
    <w:multiLevelType w:val="hybridMultilevel"/>
    <w:tmpl w:val="EADCBC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31B7FA4"/>
    <w:multiLevelType w:val="hybridMultilevel"/>
    <w:tmpl w:val="CD3617CC"/>
    <w:lvl w:ilvl="0" w:tplc="69E25FB2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2" w15:restartNumberingAfterBreak="0">
    <w:nsid w:val="290A0EDB"/>
    <w:multiLevelType w:val="hybridMultilevel"/>
    <w:tmpl w:val="50AA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91670"/>
    <w:multiLevelType w:val="hybridMultilevel"/>
    <w:tmpl w:val="0696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92302"/>
    <w:multiLevelType w:val="hybridMultilevel"/>
    <w:tmpl w:val="7F8CA8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49106E"/>
    <w:multiLevelType w:val="hybridMultilevel"/>
    <w:tmpl w:val="6CF217CC"/>
    <w:lvl w:ilvl="0" w:tplc="5BA2C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1B6F72"/>
    <w:multiLevelType w:val="hybridMultilevel"/>
    <w:tmpl w:val="E404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A0584"/>
    <w:multiLevelType w:val="hybridMultilevel"/>
    <w:tmpl w:val="837A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C1F3F"/>
    <w:multiLevelType w:val="singleLevel"/>
    <w:tmpl w:val="248A2C00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</w:abstractNum>
  <w:abstractNum w:abstractNumId="19" w15:restartNumberingAfterBreak="0">
    <w:nsid w:val="50064955"/>
    <w:multiLevelType w:val="hybridMultilevel"/>
    <w:tmpl w:val="10365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03C42"/>
    <w:multiLevelType w:val="hybridMultilevel"/>
    <w:tmpl w:val="38D00144"/>
    <w:lvl w:ilvl="0" w:tplc="EB1422D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E3ACE"/>
    <w:multiLevelType w:val="hybridMultilevel"/>
    <w:tmpl w:val="EDD8097C"/>
    <w:lvl w:ilvl="0" w:tplc="F6B66AB4">
      <w:start w:val="1"/>
      <w:numFmt w:val="decimal"/>
      <w:lvlText w:val="%1."/>
      <w:lvlJc w:val="left"/>
      <w:pPr>
        <w:tabs>
          <w:tab w:val="num" w:pos="1086"/>
        </w:tabs>
        <w:ind w:left="108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22" w15:restartNumberingAfterBreak="0">
    <w:nsid w:val="5DD2122C"/>
    <w:multiLevelType w:val="hybridMultilevel"/>
    <w:tmpl w:val="C6CE4B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D357FA"/>
    <w:multiLevelType w:val="hybridMultilevel"/>
    <w:tmpl w:val="A72859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56D5C01"/>
    <w:multiLevelType w:val="hybridMultilevel"/>
    <w:tmpl w:val="53901F74"/>
    <w:lvl w:ilvl="0" w:tplc="0C9880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A41E47"/>
    <w:multiLevelType w:val="hybridMultilevel"/>
    <w:tmpl w:val="7AFA40A2"/>
    <w:lvl w:ilvl="0" w:tplc="4ACCEE6E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26" w15:restartNumberingAfterBreak="0">
    <w:nsid w:val="693D14C3"/>
    <w:multiLevelType w:val="hybridMultilevel"/>
    <w:tmpl w:val="5EC0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F284E"/>
    <w:multiLevelType w:val="hybridMultilevel"/>
    <w:tmpl w:val="F2D8D0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B4E5E"/>
    <w:multiLevelType w:val="singleLevel"/>
    <w:tmpl w:val="248A2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DE3443"/>
    <w:multiLevelType w:val="hybridMultilevel"/>
    <w:tmpl w:val="35FA42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EB5B38"/>
    <w:multiLevelType w:val="hybridMultilevel"/>
    <w:tmpl w:val="89FCF66E"/>
    <w:lvl w:ilvl="0" w:tplc="2B56D8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ADEFD6E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52C9656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AD031A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A29E254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ABE099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7A685AC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B3D47B6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73E0D6D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30"/>
  </w:num>
  <w:num w:numId="5">
    <w:abstractNumId w:val="18"/>
  </w:num>
  <w:num w:numId="6">
    <w:abstractNumId w:val="28"/>
  </w:num>
  <w:num w:numId="7">
    <w:abstractNumId w:val="11"/>
  </w:num>
  <w:num w:numId="8">
    <w:abstractNumId w:val="25"/>
  </w:num>
  <w:num w:numId="9">
    <w:abstractNumId w:val="21"/>
  </w:num>
  <w:num w:numId="10">
    <w:abstractNumId w:val="15"/>
  </w:num>
  <w:num w:numId="11">
    <w:abstractNumId w:val="5"/>
  </w:num>
  <w:num w:numId="12">
    <w:abstractNumId w:val="0"/>
  </w:num>
  <w:num w:numId="13">
    <w:abstractNumId w:val="27"/>
  </w:num>
  <w:num w:numId="14">
    <w:abstractNumId w:val="12"/>
  </w:num>
  <w:num w:numId="15">
    <w:abstractNumId w:val="9"/>
  </w:num>
  <w:num w:numId="16">
    <w:abstractNumId w:val="17"/>
  </w:num>
  <w:num w:numId="17">
    <w:abstractNumId w:val="4"/>
  </w:num>
  <w:num w:numId="18">
    <w:abstractNumId w:val="13"/>
  </w:num>
  <w:num w:numId="19">
    <w:abstractNumId w:val="16"/>
  </w:num>
  <w:num w:numId="20">
    <w:abstractNumId w:val="8"/>
  </w:num>
  <w:num w:numId="21">
    <w:abstractNumId w:val="24"/>
  </w:num>
  <w:num w:numId="22">
    <w:abstractNumId w:val="10"/>
  </w:num>
  <w:num w:numId="23">
    <w:abstractNumId w:val="20"/>
  </w:num>
  <w:num w:numId="24">
    <w:abstractNumId w:val="1"/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9"/>
  </w:num>
  <w:num w:numId="29">
    <w:abstractNumId w:val="22"/>
  </w:num>
  <w:num w:numId="30">
    <w:abstractNumId w:val="23"/>
  </w:num>
  <w:num w:numId="31">
    <w:abstractNumId w:val="1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78"/>
  <w:displayHorizont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08150B"/>
    <w:rsid w:val="00011B26"/>
    <w:rsid w:val="000134F8"/>
    <w:rsid w:val="000135AF"/>
    <w:rsid w:val="00022BDB"/>
    <w:rsid w:val="00026918"/>
    <w:rsid w:val="00030468"/>
    <w:rsid w:val="00032C71"/>
    <w:rsid w:val="000362DB"/>
    <w:rsid w:val="000372D8"/>
    <w:rsid w:val="0004011F"/>
    <w:rsid w:val="00042E79"/>
    <w:rsid w:val="00051053"/>
    <w:rsid w:val="00054818"/>
    <w:rsid w:val="00055729"/>
    <w:rsid w:val="00080BD5"/>
    <w:rsid w:val="0008150B"/>
    <w:rsid w:val="00082859"/>
    <w:rsid w:val="000A5003"/>
    <w:rsid w:val="000B2286"/>
    <w:rsid w:val="000B2B70"/>
    <w:rsid w:val="000B37B5"/>
    <w:rsid w:val="000B5345"/>
    <w:rsid w:val="000C2C34"/>
    <w:rsid w:val="000C4A87"/>
    <w:rsid w:val="000C4DED"/>
    <w:rsid w:val="000D32AC"/>
    <w:rsid w:val="000D75B9"/>
    <w:rsid w:val="000E0E46"/>
    <w:rsid w:val="000F093E"/>
    <w:rsid w:val="00120DD4"/>
    <w:rsid w:val="00125826"/>
    <w:rsid w:val="00135224"/>
    <w:rsid w:val="00141780"/>
    <w:rsid w:val="00152AC7"/>
    <w:rsid w:val="00157677"/>
    <w:rsid w:val="001602C2"/>
    <w:rsid w:val="00160C59"/>
    <w:rsid w:val="00173083"/>
    <w:rsid w:val="00177A97"/>
    <w:rsid w:val="00183057"/>
    <w:rsid w:val="00186E95"/>
    <w:rsid w:val="001A7653"/>
    <w:rsid w:val="001B01BB"/>
    <w:rsid w:val="001C15E8"/>
    <w:rsid w:val="001D0104"/>
    <w:rsid w:val="001D140F"/>
    <w:rsid w:val="001D54C2"/>
    <w:rsid w:val="001D77A2"/>
    <w:rsid w:val="001E241C"/>
    <w:rsid w:val="001E7387"/>
    <w:rsid w:val="001F350E"/>
    <w:rsid w:val="00210630"/>
    <w:rsid w:val="00216FD8"/>
    <w:rsid w:val="00232524"/>
    <w:rsid w:val="00236F8B"/>
    <w:rsid w:val="002422FA"/>
    <w:rsid w:val="00244217"/>
    <w:rsid w:val="002454FC"/>
    <w:rsid w:val="00246996"/>
    <w:rsid w:val="00287291"/>
    <w:rsid w:val="00287621"/>
    <w:rsid w:val="00296841"/>
    <w:rsid w:val="002B163E"/>
    <w:rsid w:val="002B3843"/>
    <w:rsid w:val="002C4779"/>
    <w:rsid w:val="002C483E"/>
    <w:rsid w:val="002D00A5"/>
    <w:rsid w:val="002F3B88"/>
    <w:rsid w:val="002F3D6B"/>
    <w:rsid w:val="003010D2"/>
    <w:rsid w:val="003041BB"/>
    <w:rsid w:val="003214D3"/>
    <w:rsid w:val="00324FF5"/>
    <w:rsid w:val="00342E0F"/>
    <w:rsid w:val="00354274"/>
    <w:rsid w:val="003559F1"/>
    <w:rsid w:val="00361FCC"/>
    <w:rsid w:val="00362B6F"/>
    <w:rsid w:val="00364EFE"/>
    <w:rsid w:val="0036576E"/>
    <w:rsid w:val="003663ED"/>
    <w:rsid w:val="00370DDF"/>
    <w:rsid w:val="003A0133"/>
    <w:rsid w:val="003A487F"/>
    <w:rsid w:val="003D0953"/>
    <w:rsid w:val="003D15CC"/>
    <w:rsid w:val="003D281B"/>
    <w:rsid w:val="003F0ABE"/>
    <w:rsid w:val="003F232D"/>
    <w:rsid w:val="00406F07"/>
    <w:rsid w:val="00421FE3"/>
    <w:rsid w:val="00424392"/>
    <w:rsid w:val="00436B50"/>
    <w:rsid w:val="00437F75"/>
    <w:rsid w:val="004404CF"/>
    <w:rsid w:val="0045033F"/>
    <w:rsid w:val="00464049"/>
    <w:rsid w:val="00480682"/>
    <w:rsid w:val="00495FFA"/>
    <w:rsid w:val="004A18E8"/>
    <w:rsid w:val="004A3488"/>
    <w:rsid w:val="004B63ED"/>
    <w:rsid w:val="004D0012"/>
    <w:rsid w:val="00503A7B"/>
    <w:rsid w:val="00531136"/>
    <w:rsid w:val="00534CC2"/>
    <w:rsid w:val="00540988"/>
    <w:rsid w:val="005635F5"/>
    <w:rsid w:val="005702A7"/>
    <w:rsid w:val="00585ED7"/>
    <w:rsid w:val="00596E38"/>
    <w:rsid w:val="00597F88"/>
    <w:rsid w:val="005A5A1E"/>
    <w:rsid w:val="005A67A4"/>
    <w:rsid w:val="005A7747"/>
    <w:rsid w:val="005B50FA"/>
    <w:rsid w:val="005C45B7"/>
    <w:rsid w:val="005E3B51"/>
    <w:rsid w:val="005F3B3A"/>
    <w:rsid w:val="006017D7"/>
    <w:rsid w:val="00601E93"/>
    <w:rsid w:val="00602931"/>
    <w:rsid w:val="006031B7"/>
    <w:rsid w:val="00633320"/>
    <w:rsid w:val="00640417"/>
    <w:rsid w:val="006549D8"/>
    <w:rsid w:val="00665C38"/>
    <w:rsid w:val="00687FF5"/>
    <w:rsid w:val="00695B41"/>
    <w:rsid w:val="006963EC"/>
    <w:rsid w:val="00697FE8"/>
    <w:rsid w:val="006B05E1"/>
    <w:rsid w:val="006B56EA"/>
    <w:rsid w:val="006B6909"/>
    <w:rsid w:val="006C3BA5"/>
    <w:rsid w:val="006C5AC3"/>
    <w:rsid w:val="006C5E6A"/>
    <w:rsid w:val="006C7FEC"/>
    <w:rsid w:val="006D1866"/>
    <w:rsid w:val="006D237F"/>
    <w:rsid w:val="006E73E4"/>
    <w:rsid w:val="006F6478"/>
    <w:rsid w:val="00710F9F"/>
    <w:rsid w:val="00712BC8"/>
    <w:rsid w:val="007151E4"/>
    <w:rsid w:val="00730E68"/>
    <w:rsid w:val="007441BC"/>
    <w:rsid w:val="00746DD6"/>
    <w:rsid w:val="00747A1B"/>
    <w:rsid w:val="00752445"/>
    <w:rsid w:val="00773FE1"/>
    <w:rsid w:val="007744E8"/>
    <w:rsid w:val="00776D6D"/>
    <w:rsid w:val="0078066C"/>
    <w:rsid w:val="00781EDE"/>
    <w:rsid w:val="007873B7"/>
    <w:rsid w:val="007934D2"/>
    <w:rsid w:val="00794613"/>
    <w:rsid w:val="007A06EA"/>
    <w:rsid w:val="007A4E80"/>
    <w:rsid w:val="007B1183"/>
    <w:rsid w:val="007B4800"/>
    <w:rsid w:val="007C6BF3"/>
    <w:rsid w:val="007E46CD"/>
    <w:rsid w:val="00802598"/>
    <w:rsid w:val="0080375F"/>
    <w:rsid w:val="00807076"/>
    <w:rsid w:val="008100C1"/>
    <w:rsid w:val="00825131"/>
    <w:rsid w:val="0083022F"/>
    <w:rsid w:val="00831AC8"/>
    <w:rsid w:val="008477C1"/>
    <w:rsid w:val="00862722"/>
    <w:rsid w:val="0086656C"/>
    <w:rsid w:val="008669E1"/>
    <w:rsid w:val="008716E9"/>
    <w:rsid w:val="008764FA"/>
    <w:rsid w:val="008A79F5"/>
    <w:rsid w:val="008C1A23"/>
    <w:rsid w:val="008C70A4"/>
    <w:rsid w:val="008C77D0"/>
    <w:rsid w:val="008D13AC"/>
    <w:rsid w:val="008E3AE2"/>
    <w:rsid w:val="008F68E5"/>
    <w:rsid w:val="0090664B"/>
    <w:rsid w:val="00921F57"/>
    <w:rsid w:val="009222A8"/>
    <w:rsid w:val="009422BD"/>
    <w:rsid w:val="0094347E"/>
    <w:rsid w:val="009523E1"/>
    <w:rsid w:val="009527E2"/>
    <w:rsid w:val="009607EE"/>
    <w:rsid w:val="009718FE"/>
    <w:rsid w:val="00997341"/>
    <w:rsid w:val="009A2B7D"/>
    <w:rsid w:val="009B4C13"/>
    <w:rsid w:val="009B4C8F"/>
    <w:rsid w:val="009B6038"/>
    <w:rsid w:val="009B7657"/>
    <w:rsid w:val="009D510F"/>
    <w:rsid w:val="009E036B"/>
    <w:rsid w:val="00A01137"/>
    <w:rsid w:val="00A14C40"/>
    <w:rsid w:val="00A17367"/>
    <w:rsid w:val="00A25712"/>
    <w:rsid w:val="00A32836"/>
    <w:rsid w:val="00A3626D"/>
    <w:rsid w:val="00A45ABD"/>
    <w:rsid w:val="00A479B9"/>
    <w:rsid w:val="00A57639"/>
    <w:rsid w:val="00A66E0C"/>
    <w:rsid w:val="00A82557"/>
    <w:rsid w:val="00A873F4"/>
    <w:rsid w:val="00AA4E52"/>
    <w:rsid w:val="00AB77B0"/>
    <w:rsid w:val="00AC345E"/>
    <w:rsid w:val="00AC413F"/>
    <w:rsid w:val="00AC6B84"/>
    <w:rsid w:val="00AD56BA"/>
    <w:rsid w:val="00AE0FBE"/>
    <w:rsid w:val="00AE1702"/>
    <w:rsid w:val="00B04913"/>
    <w:rsid w:val="00B16611"/>
    <w:rsid w:val="00B251A3"/>
    <w:rsid w:val="00B329B5"/>
    <w:rsid w:val="00B3619C"/>
    <w:rsid w:val="00B87D39"/>
    <w:rsid w:val="00B94262"/>
    <w:rsid w:val="00BB6D36"/>
    <w:rsid w:val="00BB7834"/>
    <w:rsid w:val="00BC7252"/>
    <w:rsid w:val="00BE133B"/>
    <w:rsid w:val="00BE2EF9"/>
    <w:rsid w:val="00BE435A"/>
    <w:rsid w:val="00BF50BE"/>
    <w:rsid w:val="00C0224C"/>
    <w:rsid w:val="00C12133"/>
    <w:rsid w:val="00C13957"/>
    <w:rsid w:val="00C1791E"/>
    <w:rsid w:val="00C313F2"/>
    <w:rsid w:val="00C468D3"/>
    <w:rsid w:val="00C83C91"/>
    <w:rsid w:val="00C9270F"/>
    <w:rsid w:val="00CA3087"/>
    <w:rsid w:val="00CB20B7"/>
    <w:rsid w:val="00CB3E64"/>
    <w:rsid w:val="00CB7A34"/>
    <w:rsid w:val="00CD7821"/>
    <w:rsid w:val="00CE5F84"/>
    <w:rsid w:val="00CF36A5"/>
    <w:rsid w:val="00D0223A"/>
    <w:rsid w:val="00D0303C"/>
    <w:rsid w:val="00D10662"/>
    <w:rsid w:val="00D11656"/>
    <w:rsid w:val="00D17D1C"/>
    <w:rsid w:val="00D223F2"/>
    <w:rsid w:val="00D50B89"/>
    <w:rsid w:val="00D533C3"/>
    <w:rsid w:val="00D74F31"/>
    <w:rsid w:val="00D76127"/>
    <w:rsid w:val="00D7751D"/>
    <w:rsid w:val="00D817BF"/>
    <w:rsid w:val="00D8219E"/>
    <w:rsid w:val="00DA3097"/>
    <w:rsid w:val="00DA6729"/>
    <w:rsid w:val="00DB5D01"/>
    <w:rsid w:val="00DB6BBC"/>
    <w:rsid w:val="00DC477D"/>
    <w:rsid w:val="00DD19B7"/>
    <w:rsid w:val="00DD4EF9"/>
    <w:rsid w:val="00DD6CB8"/>
    <w:rsid w:val="00DF080A"/>
    <w:rsid w:val="00E262AB"/>
    <w:rsid w:val="00E4780F"/>
    <w:rsid w:val="00E56307"/>
    <w:rsid w:val="00E70026"/>
    <w:rsid w:val="00E745E6"/>
    <w:rsid w:val="00E77D64"/>
    <w:rsid w:val="00E827BB"/>
    <w:rsid w:val="00E83186"/>
    <w:rsid w:val="00E936E5"/>
    <w:rsid w:val="00E95F3C"/>
    <w:rsid w:val="00E96293"/>
    <w:rsid w:val="00EA28F9"/>
    <w:rsid w:val="00EA5E59"/>
    <w:rsid w:val="00EB03FD"/>
    <w:rsid w:val="00EB4876"/>
    <w:rsid w:val="00EC7AAD"/>
    <w:rsid w:val="00ED3BD3"/>
    <w:rsid w:val="00ED5AB6"/>
    <w:rsid w:val="00EE069B"/>
    <w:rsid w:val="00EE177E"/>
    <w:rsid w:val="00EF1478"/>
    <w:rsid w:val="00EF5403"/>
    <w:rsid w:val="00EF5C3F"/>
    <w:rsid w:val="00F00804"/>
    <w:rsid w:val="00F17C15"/>
    <w:rsid w:val="00F368AA"/>
    <w:rsid w:val="00F67561"/>
    <w:rsid w:val="00F76943"/>
    <w:rsid w:val="00F923FD"/>
    <w:rsid w:val="00FA7ADF"/>
    <w:rsid w:val="00FB10FF"/>
    <w:rsid w:val="00FB3C87"/>
    <w:rsid w:val="00FB66C3"/>
    <w:rsid w:val="00FC3A4E"/>
    <w:rsid w:val="00FD1B30"/>
    <w:rsid w:val="00FD24AC"/>
    <w:rsid w:val="00FD70A6"/>
    <w:rsid w:val="00FE2FE7"/>
    <w:rsid w:val="00FE5885"/>
    <w:rsid w:val="00FF14F2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D46E86-0577-4708-A12D-10892730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93"/>
    <w:rPr>
      <w:sz w:val="24"/>
      <w:szCs w:val="24"/>
    </w:rPr>
  </w:style>
  <w:style w:type="paragraph" w:styleId="1">
    <w:name w:val="heading 1"/>
    <w:basedOn w:val="a"/>
    <w:next w:val="a"/>
    <w:qFormat/>
    <w:rsid w:val="00E9629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9629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629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6293"/>
    <w:pPr>
      <w:ind w:left="2520" w:hanging="2160"/>
    </w:pPr>
  </w:style>
  <w:style w:type="paragraph" w:styleId="20">
    <w:name w:val="Body Text Indent 2"/>
    <w:basedOn w:val="a"/>
    <w:rsid w:val="00E96293"/>
    <w:pPr>
      <w:ind w:left="2520" w:hanging="2220"/>
    </w:pPr>
  </w:style>
  <w:style w:type="paragraph" w:styleId="30">
    <w:name w:val="Body Text Indent 3"/>
    <w:basedOn w:val="a"/>
    <w:rsid w:val="00E96293"/>
    <w:pPr>
      <w:ind w:firstLine="780"/>
    </w:pPr>
  </w:style>
  <w:style w:type="paragraph" w:styleId="a4">
    <w:name w:val="Body Text"/>
    <w:basedOn w:val="a"/>
    <w:rsid w:val="00E96293"/>
    <w:pPr>
      <w:jc w:val="both"/>
    </w:pPr>
    <w:rPr>
      <w:sz w:val="28"/>
    </w:rPr>
  </w:style>
  <w:style w:type="paragraph" w:styleId="21">
    <w:name w:val="Body Text 2"/>
    <w:basedOn w:val="a"/>
    <w:rsid w:val="00E96293"/>
    <w:rPr>
      <w:sz w:val="28"/>
    </w:rPr>
  </w:style>
  <w:style w:type="character" w:styleId="a5">
    <w:name w:val="Hyperlink"/>
    <w:rsid w:val="007873B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5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D7612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76127"/>
  </w:style>
  <w:style w:type="character" w:styleId="a8">
    <w:name w:val="Emphasis"/>
    <w:uiPriority w:val="20"/>
    <w:qFormat/>
    <w:rsid w:val="00D7612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A4E8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4E8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50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Проезд и другие расходы участников конференции – за счет командирующих организаций</vt:lpstr>
      <vt:lpstr>Проезд и другие расходы участников конференции – за счет командирующих организаций</vt:lpstr>
    </vt:vector>
  </TitlesOfParts>
  <Company>w</Company>
  <LinksUpToDate>false</LinksUpToDate>
  <CharactersWithSpaces>5441</CharactersWithSpaces>
  <SharedDoc>false</SharedDoc>
  <HLinks>
    <vt:vector size="12" baseType="variant">
      <vt:variant>
        <vt:i4>393254</vt:i4>
      </vt:variant>
      <vt:variant>
        <vt:i4>3</vt:i4>
      </vt:variant>
      <vt:variant>
        <vt:i4>0</vt:i4>
      </vt:variant>
      <vt:variant>
        <vt:i4>5</vt:i4>
      </vt:variant>
      <vt:variant>
        <vt:lpwstr>mailto:klebanov@msu.by</vt:lpwstr>
      </vt:variant>
      <vt:variant>
        <vt:lpwstr/>
      </vt:variant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mailto:klebanov@msu.by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Проезд и другие расходы участников конференции – за счет командирующих организаций</dc:title>
  <dc:creator>q</dc:creator>
  <cp:lastModifiedBy>admin</cp:lastModifiedBy>
  <cp:revision>2</cp:revision>
  <cp:lastPrinted>2020-09-11T08:23:00Z</cp:lastPrinted>
  <dcterms:created xsi:type="dcterms:W3CDTF">2020-09-11T14:41:00Z</dcterms:created>
  <dcterms:modified xsi:type="dcterms:W3CDTF">2020-09-11T14:41:00Z</dcterms:modified>
</cp:coreProperties>
</file>