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B1" w:rsidRDefault="00737F82" w:rsidP="00D7025C">
      <w:pPr>
        <w:ind w:left="-567"/>
        <w:jc w:val="center"/>
        <w:rPr>
          <w:sz w:val="22"/>
          <w:szCs w:val="22"/>
          <w:lang w:val="be-BY"/>
        </w:rPr>
      </w:pPr>
      <w:r w:rsidRPr="00760A9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38735</wp:posOffset>
            </wp:positionV>
            <wp:extent cx="1323975" cy="1607820"/>
            <wp:effectExtent l="19050" t="0" r="9525" b="0"/>
            <wp:wrapSquare wrapText="bothSides"/>
            <wp:docPr id="2" name="Рисунок 3" descr="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ма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A91">
        <w:rPr>
          <w:rStyle w:val="tlid-translation"/>
          <w:sz w:val="22"/>
          <w:szCs w:val="22"/>
          <w:lang w:val="be-BY"/>
        </w:rPr>
        <w:t>І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Ф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Р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М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Ц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Ы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Й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 xml:space="preserve">Е 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П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В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Е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Д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А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М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Л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Е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Н</w:t>
      </w:r>
      <w:r w:rsidR="00760A91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sz w:val="22"/>
          <w:szCs w:val="22"/>
          <w:lang w:val="be-BY"/>
        </w:rPr>
        <w:t>Е</w:t>
      </w:r>
    </w:p>
    <w:p w:rsidR="00CD2EB1" w:rsidRDefault="00CD2EB1" w:rsidP="00D7025C">
      <w:pPr>
        <w:ind w:left="-567"/>
        <w:jc w:val="center"/>
        <w:rPr>
          <w:sz w:val="22"/>
          <w:szCs w:val="22"/>
          <w:lang w:val="be-BY"/>
        </w:rPr>
      </w:pPr>
    </w:p>
    <w:p w:rsidR="00760A91" w:rsidRDefault="00760A91" w:rsidP="00D7025C">
      <w:pPr>
        <w:ind w:left="-567"/>
        <w:jc w:val="center"/>
        <w:rPr>
          <w:rStyle w:val="tlid-translation"/>
          <w:b/>
          <w:i/>
          <w:sz w:val="22"/>
          <w:szCs w:val="22"/>
          <w:lang w:val="be-BY"/>
        </w:rPr>
      </w:pPr>
      <w:r w:rsidRPr="00760A91">
        <w:rPr>
          <w:rStyle w:val="tlid-translation"/>
          <w:b/>
          <w:sz w:val="18"/>
          <w:szCs w:val="18"/>
          <w:lang w:val="be-BY"/>
        </w:rPr>
        <w:t>МІНІСТЭРСТВА АДУКАЦЫІ</w:t>
      </w:r>
      <w:r w:rsidRPr="00760A91">
        <w:rPr>
          <w:b/>
          <w:sz w:val="18"/>
          <w:szCs w:val="18"/>
          <w:lang w:val="be-BY"/>
        </w:rPr>
        <w:br/>
      </w:r>
      <w:r w:rsidRPr="00760A91">
        <w:rPr>
          <w:rStyle w:val="tlid-translation"/>
          <w:b/>
          <w:sz w:val="18"/>
          <w:szCs w:val="18"/>
          <w:lang w:val="be-BY"/>
        </w:rPr>
        <w:t>РЭСПУБЛІКІ БЕЛАРУСЬ</w:t>
      </w:r>
      <w:r w:rsidRPr="00760A91">
        <w:rPr>
          <w:b/>
          <w:sz w:val="18"/>
          <w:szCs w:val="18"/>
          <w:lang w:val="be-BY"/>
        </w:rPr>
        <w:br/>
      </w:r>
      <w:r w:rsidRPr="00760A91">
        <w:rPr>
          <w:rStyle w:val="tlid-translation"/>
          <w:b/>
          <w:sz w:val="18"/>
          <w:szCs w:val="18"/>
          <w:lang w:val="be-BY"/>
        </w:rPr>
        <w:t>УСТАНОВА АДУКАЦЫІ</w:t>
      </w:r>
      <w:r w:rsidRPr="00760A91">
        <w:rPr>
          <w:b/>
          <w:sz w:val="18"/>
          <w:szCs w:val="18"/>
          <w:lang w:val="be-BY"/>
        </w:rPr>
        <w:br/>
      </w:r>
      <w:r w:rsidRPr="00760A91">
        <w:rPr>
          <w:rStyle w:val="tlid-translation"/>
          <w:b/>
          <w:sz w:val="18"/>
          <w:szCs w:val="18"/>
          <w:lang w:val="be-BY"/>
        </w:rPr>
        <w:t xml:space="preserve">«МАГІЛЁЎСКІ ДЗЯРЖАЎНЫ </w:t>
      </w:r>
      <w:r w:rsidR="004E1E69" w:rsidRPr="00760A91">
        <w:rPr>
          <w:rStyle w:val="tlid-translation"/>
          <w:b/>
          <w:sz w:val="18"/>
          <w:szCs w:val="18"/>
          <w:lang w:val="be-BY"/>
        </w:rPr>
        <w:t>Ў</w:t>
      </w:r>
      <w:r w:rsidRPr="00760A91">
        <w:rPr>
          <w:rStyle w:val="tlid-translation"/>
          <w:b/>
          <w:sz w:val="18"/>
          <w:szCs w:val="18"/>
          <w:lang w:val="be-BY"/>
        </w:rPr>
        <w:t>НІВЕРСІТЭТ</w:t>
      </w:r>
      <w:r w:rsidRPr="00760A91">
        <w:rPr>
          <w:b/>
          <w:sz w:val="18"/>
          <w:szCs w:val="18"/>
          <w:lang w:val="be-BY"/>
        </w:rPr>
        <w:br/>
      </w:r>
      <w:r w:rsidRPr="00760A91">
        <w:rPr>
          <w:rStyle w:val="tlid-translation"/>
          <w:b/>
          <w:sz w:val="18"/>
          <w:szCs w:val="18"/>
          <w:lang w:val="be-BY"/>
        </w:rPr>
        <w:t>ІМЯ А.А.КУЛЯШОВА »</w:t>
      </w:r>
      <w:r w:rsidRPr="00760A91">
        <w:rPr>
          <w:b/>
          <w:sz w:val="18"/>
          <w:szCs w:val="18"/>
          <w:lang w:val="be-BY"/>
        </w:rPr>
        <w:br/>
      </w:r>
    </w:p>
    <w:p w:rsidR="00760A91" w:rsidRPr="00760A91" w:rsidRDefault="00737F82" w:rsidP="00D24FC7">
      <w:pPr>
        <w:ind w:left="-567"/>
        <w:jc w:val="center"/>
        <w:rPr>
          <w:b/>
          <w:i/>
          <w:lang w:val="be-BY"/>
        </w:rPr>
      </w:pPr>
      <w:r w:rsidRPr="00760A91">
        <w:rPr>
          <w:rStyle w:val="tlid-translation"/>
          <w:b/>
          <w:i/>
          <w:lang w:val="be-BY"/>
        </w:rPr>
        <w:t>Міжнародная навуковая канферэнцыя</w:t>
      </w:r>
    </w:p>
    <w:p w:rsidR="003A053E" w:rsidRDefault="00760A91" w:rsidP="008B620E">
      <w:pPr>
        <w:ind w:left="-567"/>
        <w:jc w:val="center"/>
        <w:rPr>
          <w:b/>
          <w:sz w:val="22"/>
          <w:szCs w:val="22"/>
          <w:lang w:val="be-BY"/>
        </w:rPr>
      </w:pPr>
      <w:r w:rsidRPr="002D7D89">
        <w:rPr>
          <w:rStyle w:val="tlid-translation"/>
          <w:b/>
          <w:i/>
          <w:sz w:val="22"/>
          <w:szCs w:val="22"/>
          <w:lang w:val="be-BY"/>
        </w:rPr>
        <w:t>РАМАН</w:t>
      </w:r>
      <w:r>
        <w:rPr>
          <w:rStyle w:val="tlid-translation"/>
          <w:b/>
          <w:i/>
          <w:sz w:val="22"/>
          <w:szCs w:val="22"/>
          <w:lang w:val="be-BY"/>
        </w:rPr>
        <w:t>А</w:t>
      </w:r>
      <w:r w:rsidRPr="002D7D89">
        <w:rPr>
          <w:rStyle w:val="tlid-translation"/>
          <w:b/>
          <w:i/>
          <w:sz w:val="22"/>
          <w:szCs w:val="22"/>
          <w:lang w:val="be-BY"/>
        </w:rPr>
        <w:t xml:space="preserve">ЎСКІЯ ЧЫТАННІ </w:t>
      </w:r>
      <w:r w:rsidR="00FD00F5" w:rsidRPr="00FD00F5">
        <w:rPr>
          <w:b/>
          <w:sz w:val="22"/>
          <w:szCs w:val="22"/>
          <w:lang w:val="be-BY"/>
        </w:rPr>
        <w:t>–</w:t>
      </w:r>
      <w:r w:rsidRPr="002D7D89">
        <w:rPr>
          <w:rStyle w:val="tlid-translation"/>
          <w:b/>
          <w:i/>
          <w:sz w:val="22"/>
          <w:szCs w:val="22"/>
          <w:lang w:val="be-BY"/>
        </w:rPr>
        <w:t xml:space="preserve"> </w:t>
      </w:r>
      <w:r w:rsidR="00903EC7">
        <w:rPr>
          <w:rStyle w:val="tlid-translation"/>
          <w:b/>
          <w:i/>
          <w:sz w:val="22"/>
          <w:szCs w:val="22"/>
          <w:lang w:val="be-BY"/>
        </w:rPr>
        <w:t>X</w:t>
      </w:r>
      <w:r w:rsidRPr="002D7D89">
        <w:rPr>
          <w:rStyle w:val="tlid-translation"/>
          <w:b/>
          <w:i/>
          <w:sz w:val="22"/>
          <w:szCs w:val="22"/>
          <w:lang w:val="be-BY"/>
        </w:rPr>
        <w:t>V</w:t>
      </w:r>
    </w:p>
    <w:p w:rsidR="00D24FC7" w:rsidRDefault="00903EC7" w:rsidP="008B620E">
      <w:pPr>
        <w:ind w:left="-567"/>
        <w:jc w:val="center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26</w:t>
      </w:r>
      <w:r w:rsidR="00FD00F5" w:rsidRPr="00FD00F5">
        <w:rPr>
          <w:b/>
          <w:sz w:val="22"/>
          <w:szCs w:val="22"/>
          <w:lang w:val="be-BY"/>
        </w:rPr>
        <w:t>–</w:t>
      </w:r>
      <w:r>
        <w:rPr>
          <w:rStyle w:val="tlid-translation"/>
          <w:b/>
          <w:sz w:val="22"/>
          <w:szCs w:val="22"/>
          <w:lang w:val="be-BY"/>
        </w:rPr>
        <w:t>27 лістапада 2020</w:t>
      </w:r>
      <w:r w:rsidR="00760A91">
        <w:rPr>
          <w:rStyle w:val="tlid-translation"/>
          <w:b/>
          <w:sz w:val="22"/>
          <w:szCs w:val="22"/>
          <w:lang w:val="be-BY"/>
        </w:rPr>
        <w:t xml:space="preserve"> года </w:t>
      </w:r>
      <w:r w:rsidR="00F80297" w:rsidRPr="00760A91">
        <w:rPr>
          <w:rStyle w:val="tlid-translation"/>
          <w:sz w:val="22"/>
          <w:szCs w:val="22"/>
          <w:lang w:val="be-BY"/>
        </w:rPr>
        <w:t>ў</w:t>
      </w:r>
      <w:r w:rsidR="00760A91" w:rsidRPr="00760A91">
        <w:rPr>
          <w:rStyle w:val="tlid-translation"/>
          <w:sz w:val="22"/>
          <w:szCs w:val="22"/>
          <w:lang w:val="be-BY"/>
        </w:rPr>
        <w:t xml:space="preserve">станова адукацыі “Магілёўскі дзяржаўны </w:t>
      </w:r>
      <w:r w:rsidR="00E53502" w:rsidRPr="00760A91">
        <w:rPr>
          <w:rStyle w:val="tlid-translation"/>
          <w:sz w:val="22"/>
          <w:szCs w:val="22"/>
          <w:lang w:val="be-BY"/>
        </w:rPr>
        <w:t>ў</w:t>
      </w:r>
      <w:r w:rsidR="00760A91" w:rsidRPr="00760A91">
        <w:rPr>
          <w:rStyle w:val="tlid-translation"/>
          <w:sz w:val="22"/>
          <w:szCs w:val="22"/>
          <w:lang w:val="be-BY"/>
        </w:rPr>
        <w:t>ніверсітэт імя А.А. Куляшова” праводзіць міжнародную навуковую канферэнцыю</w:t>
      </w:r>
    </w:p>
    <w:p w:rsidR="00E63D30" w:rsidRDefault="00E63D30" w:rsidP="003A053E">
      <w:pPr>
        <w:ind w:left="-567"/>
        <w:jc w:val="center"/>
        <w:rPr>
          <w:rStyle w:val="tlid-translation"/>
          <w:b/>
          <w:sz w:val="24"/>
          <w:szCs w:val="24"/>
          <w:lang w:val="be-BY"/>
        </w:rPr>
      </w:pPr>
    </w:p>
    <w:p w:rsidR="009745E5" w:rsidRPr="008B620E" w:rsidRDefault="00737F82" w:rsidP="003A053E">
      <w:pPr>
        <w:ind w:left="-567"/>
        <w:jc w:val="center"/>
        <w:rPr>
          <w:rStyle w:val="tlid-translation"/>
          <w:b/>
          <w:sz w:val="24"/>
          <w:szCs w:val="24"/>
          <w:lang w:val="be-BY"/>
        </w:rPr>
      </w:pPr>
      <w:bookmarkStart w:id="0" w:name="_GoBack"/>
      <w:bookmarkEnd w:id="0"/>
      <w:r w:rsidRPr="008B620E">
        <w:rPr>
          <w:rStyle w:val="tlid-translation"/>
          <w:b/>
          <w:sz w:val="24"/>
          <w:szCs w:val="24"/>
          <w:lang w:val="be-BY"/>
        </w:rPr>
        <w:t>Асноўныя напрамкі работы:</w:t>
      </w:r>
    </w:p>
    <w:p w:rsidR="00903EC7" w:rsidRDefault="00737F82" w:rsidP="00DE628D">
      <w:pPr>
        <w:ind w:left="-567"/>
        <w:jc w:val="both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1.</w:t>
      </w:r>
      <w:r w:rsidR="00903EC7">
        <w:rPr>
          <w:rStyle w:val="tlid-translation"/>
          <w:b/>
          <w:sz w:val="22"/>
          <w:szCs w:val="22"/>
          <w:lang w:val="be-BY"/>
        </w:rPr>
        <w:t xml:space="preserve"> </w:t>
      </w:r>
      <w:r w:rsidRPr="002D7D89">
        <w:rPr>
          <w:rStyle w:val="tlid-translation"/>
          <w:sz w:val="22"/>
          <w:szCs w:val="22"/>
          <w:lang w:val="be-BY"/>
        </w:rPr>
        <w:t xml:space="preserve">Актуальныя праблемы гісторыі </w:t>
      </w:r>
      <w:r w:rsidR="00903EC7">
        <w:rPr>
          <w:rStyle w:val="tlid-translation"/>
          <w:sz w:val="22"/>
          <w:szCs w:val="22"/>
          <w:lang w:val="be-BY"/>
        </w:rPr>
        <w:t xml:space="preserve">Беларусі і </w:t>
      </w:r>
      <w:r w:rsidR="00E6753E">
        <w:rPr>
          <w:rStyle w:val="tlid-translation"/>
          <w:sz w:val="22"/>
          <w:szCs w:val="22"/>
          <w:lang w:val="be-BY"/>
        </w:rPr>
        <w:t xml:space="preserve">суседніх краін </w:t>
      </w:r>
      <w:r w:rsidR="00FD00F5">
        <w:rPr>
          <w:rStyle w:val="tlid-translation"/>
          <w:sz w:val="22"/>
          <w:szCs w:val="22"/>
          <w:lang w:val="be-BY"/>
        </w:rPr>
        <w:t>ў с</w:t>
      </w:r>
      <w:r w:rsidR="007A1D65">
        <w:rPr>
          <w:rStyle w:val="tlid-translation"/>
          <w:sz w:val="22"/>
          <w:szCs w:val="22"/>
          <w:lang w:val="be-BY"/>
        </w:rPr>
        <w:t>ярэднія вякі</w:t>
      </w:r>
      <w:r w:rsidR="00FD00F5">
        <w:rPr>
          <w:rStyle w:val="tlid-translation"/>
          <w:sz w:val="22"/>
          <w:szCs w:val="22"/>
          <w:lang w:val="be-BY"/>
        </w:rPr>
        <w:t xml:space="preserve"> і н</w:t>
      </w:r>
      <w:r w:rsidR="00903EC7">
        <w:rPr>
          <w:rStyle w:val="tlid-translation"/>
          <w:sz w:val="22"/>
          <w:szCs w:val="22"/>
          <w:lang w:val="be-BY"/>
        </w:rPr>
        <w:t>овы час.</w:t>
      </w:r>
    </w:p>
    <w:p w:rsidR="00903EC7" w:rsidRDefault="00903EC7" w:rsidP="00DE628D">
      <w:pPr>
        <w:ind w:left="-567"/>
        <w:jc w:val="both"/>
        <w:rPr>
          <w:rStyle w:val="tlid-translation"/>
          <w:sz w:val="22"/>
          <w:szCs w:val="22"/>
          <w:lang w:val="be-BY"/>
        </w:rPr>
      </w:pPr>
      <w:r w:rsidRPr="00903EC7">
        <w:rPr>
          <w:rStyle w:val="tlid-translation"/>
          <w:b/>
          <w:sz w:val="22"/>
          <w:szCs w:val="22"/>
          <w:lang w:val="be-BY"/>
        </w:rPr>
        <w:t>2.</w:t>
      </w:r>
      <w:r>
        <w:rPr>
          <w:rStyle w:val="tlid-translation"/>
          <w:sz w:val="22"/>
          <w:szCs w:val="22"/>
          <w:lang w:val="be-BY"/>
        </w:rPr>
        <w:t xml:space="preserve"> Беларусь і </w:t>
      </w:r>
      <w:r w:rsidR="00E6753E">
        <w:rPr>
          <w:rStyle w:val="tlid-translation"/>
          <w:sz w:val="22"/>
          <w:szCs w:val="22"/>
          <w:lang w:val="be-BY"/>
        </w:rPr>
        <w:t xml:space="preserve">суседнія краіны </w:t>
      </w:r>
      <w:r w:rsidR="00FD00F5">
        <w:rPr>
          <w:rStyle w:val="tlid-translation"/>
          <w:sz w:val="22"/>
          <w:szCs w:val="22"/>
          <w:lang w:val="be-BY"/>
        </w:rPr>
        <w:t>ў н</w:t>
      </w:r>
      <w:r>
        <w:rPr>
          <w:rStyle w:val="tlid-translation"/>
          <w:sz w:val="22"/>
          <w:szCs w:val="22"/>
          <w:lang w:val="be-BY"/>
        </w:rPr>
        <w:t>айноўшы час.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 w:rsidRPr="00903EC7">
        <w:rPr>
          <w:rStyle w:val="tlid-translation"/>
          <w:b/>
          <w:sz w:val="22"/>
          <w:szCs w:val="22"/>
          <w:lang w:val="be-BY"/>
        </w:rPr>
        <w:t>3.</w:t>
      </w:r>
      <w:r w:rsidR="00920F5D">
        <w:rPr>
          <w:rStyle w:val="tlid-translation"/>
          <w:sz w:val="22"/>
          <w:szCs w:val="22"/>
          <w:lang w:val="be-BY"/>
        </w:rPr>
        <w:t xml:space="preserve"> Актуальныя</w:t>
      </w:r>
      <w:r>
        <w:rPr>
          <w:rStyle w:val="tlid-translation"/>
          <w:sz w:val="22"/>
          <w:szCs w:val="22"/>
          <w:lang w:val="be-BY"/>
        </w:rPr>
        <w:t xml:space="preserve"> праблемы </w:t>
      </w:r>
      <w:r w:rsidR="00737F82" w:rsidRPr="002D7D89">
        <w:rPr>
          <w:rStyle w:val="tlid-translation"/>
          <w:sz w:val="22"/>
          <w:szCs w:val="22"/>
          <w:lang w:val="be-BY"/>
        </w:rPr>
        <w:t>культуры ўсходніх славян (Расіі, Украіны, Беларусі).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4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>Гістарыяграфія і крыніцазнаўства гісторыі Беларусі і народаў свету.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5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 w:rsidR="00760A91"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>Дыскусійныя праблемы філасофіі, культуралогіі і рэлігіязнаўства.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6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>Гісторыя цывілізацый: генезіс, развіццё і сучасны стан.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7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>Развіццё археалогіі і краязнаўства: гісторыя, сучаснасць і перспектывы.</w:t>
      </w:r>
    </w:p>
    <w:p w:rsidR="00737F82" w:rsidRPr="00903EC7" w:rsidRDefault="00903EC7" w:rsidP="00DE628D">
      <w:pPr>
        <w:ind w:left="-567"/>
        <w:jc w:val="both"/>
        <w:rPr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8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Актуальныя праблемы мовазнаўства. </w:t>
      </w:r>
      <w:r w:rsidR="00FD00F5">
        <w:rPr>
          <w:rStyle w:val="tlid-translation"/>
          <w:sz w:val="22"/>
          <w:szCs w:val="22"/>
          <w:lang w:val="be-BY"/>
        </w:rPr>
        <w:t>У</w:t>
      </w:r>
      <w:r w:rsidR="00737F82" w:rsidRPr="002D7D89">
        <w:rPr>
          <w:rStyle w:val="tlid-translation"/>
          <w:sz w:val="22"/>
          <w:szCs w:val="22"/>
          <w:lang w:val="be-BY"/>
        </w:rPr>
        <w:t>схо</w:t>
      </w:r>
      <w:r w:rsidR="00D24FC7">
        <w:rPr>
          <w:rStyle w:val="tlid-translation"/>
          <w:sz w:val="22"/>
          <w:szCs w:val="22"/>
          <w:lang w:val="be-BY"/>
        </w:rPr>
        <w:t>днеславянскія мовы ў еўрапейскай лінгвакультурнай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прасторы.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9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>Раманскія і германскія мовы ў адукацыі і культуры ўсходнеславянскіх краін.</w:t>
      </w:r>
    </w:p>
    <w:p w:rsidR="00E53502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10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>
        <w:rPr>
          <w:rStyle w:val="tlid-translation"/>
          <w:b/>
          <w:sz w:val="22"/>
          <w:szCs w:val="22"/>
          <w:lang w:val="be-BY"/>
        </w:rPr>
        <w:t xml:space="preserve"> 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Актуальныя праблемы літаратуразнаўства. Літаратуры </w:t>
      </w:r>
      <w:r w:rsidR="00D24FC7" w:rsidRPr="002D7D89">
        <w:rPr>
          <w:rStyle w:val="tlid-translation"/>
          <w:sz w:val="22"/>
          <w:szCs w:val="22"/>
          <w:lang w:val="be-BY"/>
        </w:rPr>
        <w:t>ў</w:t>
      </w:r>
      <w:r w:rsidR="00737F82" w:rsidRPr="002D7D89">
        <w:rPr>
          <w:rStyle w:val="tlid-translation"/>
          <w:sz w:val="22"/>
          <w:szCs w:val="22"/>
          <w:lang w:val="be-BY"/>
        </w:rPr>
        <w:t>сходнеславянскіх народаў і еўрапейскі літаратурны працэс.</w:t>
      </w:r>
    </w:p>
    <w:p w:rsidR="00903EC7" w:rsidRDefault="00903EC7" w:rsidP="00DE628D">
      <w:pPr>
        <w:ind w:left="-567"/>
        <w:jc w:val="both"/>
        <w:rPr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11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М</w:t>
      </w:r>
      <w:r w:rsidR="00920F5D">
        <w:rPr>
          <w:rStyle w:val="tlid-translation"/>
          <w:sz w:val="22"/>
          <w:szCs w:val="22"/>
          <w:lang w:val="be-BY"/>
        </w:rPr>
        <w:t>етадалогія і метады даследавання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ў гуманітарных навуках. Міждысцыплінарныя сувязі.</w:t>
      </w:r>
    </w:p>
    <w:p w:rsidR="00737F82" w:rsidRPr="002D7D89" w:rsidRDefault="00903EC7" w:rsidP="00DE628D">
      <w:pPr>
        <w:ind w:left="-567"/>
        <w:jc w:val="both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12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Сацыякультурныя і каштоўнасна-арыентаваныя асновы развіцця беларускага грамадства на сучасным этапе.</w:t>
      </w:r>
    </w:p>
    <w:p w:rsidR="00737F82" w:rsidRDefault="00903EC7" w:rsidP="00DE628D">
      <w:pPr>
        <w:ind w:left="-567"/>
        <w:jc w:val="both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13</w:t>
      </w:r>
      <w:r w:rsidR="00737F82" w:rsidRPr="002D7D89">
        <w:rPr>
          <w:rStyle w:val="tlid-translation"/>
          <w:b/>
          <w:sz w:val="22"/>
          <w:szCs w:val="22"/>
          <w:lang w:val="be-BY"/>
        </w:rPr>
        <w:t>.</w:t>
      </w:r>
      <w:r w:rsidR="00737F82" w:rsidRPr="002D7D89">
        <w:rPr>
          <w:rStyle w:val="tlid-translation"/>
          <w:sz w:val="22"/>
          <w:szCs w:val="22"/>
          <w:lang w:val="be-BY"/>
        </w:rPr>
        <w:t xml:space="preserve"> Актуальныя праблемы сацыяльна-палітычнай сітуацыі ў Рэспубліцы Беларусь і шляхі іх рэгулявання. Канстытуцыйнае развіццё Рэспублікі Беларусь.</w:t>
      </w:r>
    </w:p>
    <w:p w:rsidR="00903EC7" w:rsidRDefault="00903EC7" w:rsidP="00DE628D">
      <w:pPr>
        <w:ind w:left="-567"/>
        <w:jc w:val="both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14.</w:t>
      </w:r>
      <w:r>
        <w:rPr>
          <w:rStyle w:val="tlid-translation"/>
          <w:sz w:val="22"/>
          <w:szCs w:val="22"/>
          <w:lang w:val="be-BY"/>
        </w:rPr>
        <w:t xml:space="preserve"> Эканамічная гісторыя Беларусі.</w:t>
      </w:r>
    </w:p>
    <w:p w:rsidR="00903EC7" w:rsidRPr="00656D42" w:rsidRDefault="00903EC7" w:rsidP="00DE628D">
      <w:pPr>
        <w:ind w:left="-567"/>
        <w:jc w:val="both"/>
        <w:rPr>
          <w:rStyle w:val="tlid-translation"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15.</w:t>
      </w:r>
      <w:r>
        <w:rPr>
          <w:rStyle w:val="tlid-translation"/>
          <w:sz w:val="22"/>
          <w:szCs w:val="22"/>
          <w:lang w:val="be-BY"/>
        </w:rPr>
        <w:t xml:space="preserve"> </w:t>
      </w:r>
      <w:r w:rsidRPr="00656D42">
        <w:rPr>
          <w:rStyle w:val="tlid-translation"/>
          <w:sz w:val="22"/>
          <w:szCs w:val="22"/>
          <w:lang w:val="be-BY"/>
        </w:rPr>
        <w:t>Перспекты</w:t>
      </w:r>
      <w:r w:rsidR="00656D42">
        <w:rPr>
          <w:rStyle w:val="tlid-translation"/>
          <w:sz w:val="22"/>
          <w:szCs w:val="22"/>
          <w:lang w:val="be-BY"/>
        </w:rPr>
        <w:t>ў</w:t>
      </w:r>
      <w:r w:rsidRPr="00656D42">
        <w:rPr>
          <w:rStyle w:val="tlid-translation"/>
          <w:sz w:val="22"/>
          <w:szCs w:val="22"/>
          <w:lang w:val="be-BY"/>
        </w:rPr>
        <w:t xml:space="preserve">ныя </w:t>
      </w:r>
      <w:r w:rsidR="00656D42">
        <w:rPr>
          <w:rStyle w:val="tlid-translation"/>
          <w:sz w:val="22"/>
          <w:szCs w:val="22"/>
          <w:lang w:val="be-BY"/>
        </w:rPr>
        <w:t>напрамкі эканамічнага развіцця Рэспублікі Беларусь.</w:t>
      </w:r>
    </w:p>
    <w:p w:rsidR="00903EC7" w:rsidRPr="00DE628D" w:rsidRDefault="00903EC7" w:rsidP="00D7025C">
      <w:pPr>
        <w:ind w:left="-567"/>
        <w:rPr>
          <w:rStyle w:val="tlid-translation"/>
          <w:sz w:val="22"/>
          <w:szCs w:val="22"/>
          <w:lang w:val="be-BY"/>
        </w:rPr>
      </w:pPr>
    </w:p>
    <w:p w:rsidR="007A1D65" w:rsidRPr="00D24FC7" w:rsidRDefault="00737F82" w:rsidP="00D7025C">
      <w:pPr>
        <w:ind w:left="-567"/>
        <w:rPr>
          <w:sz w:val="22"/>
          <w:szCs w:val="22"/>
          <w:lang w:val="be-BY"/>
        </w:rPr>
      </w:pPr>
      <w:r w:rsidRPr="00D24FC7">
        <w:rPr>
          <w:rStyle w:val="tlid-translation"/>
          <w:b/>
          <w:sz w:val="22"/>
          <w:szCs w:val="22"/>
          <w:lang w:val="be-BY"/>
        </w:rPr>
        <w:t>Рабочыя мовы канферэнцыі</w:t>
      </w:r>
      <w:r w:rsidRPr="00D24FC7">
        <w:rPr>
          <w:rStyle w:val="tlid-translation"/>
          <w:sz w:val="22"/>
          <w:szCs w:val="22"/>
          <w:lang w:val="be-BY"/>
        </w:rPr>
        <w:t xml:space="preserve"> </w:t>
      </w:r>
      <w:r w:rsidR="00FD00F5" w:rsidRPr="00FD00F5">
        <w:rPr>
          <w:b/>
          <w:sz w:val="22"/>
          <w:szCs w:val="22"/>
          <w:lang w:val="be-BY"/>
        </w:rPr>
        <w:t>–</w:t>
      </w:r>
      <w:r w:rsidRPr="00D24FC7">
        <w:rPr>
          <w:rStyle w:val="tlid-translation"/>
          <w:sz w:val="22"/>
          <w:szCs w:val="22"/>
          <w:lang w:val="be-BY"/>
        </w:rPr>
        <w:t xml:space="preserve"> беларуская, руская, украінская, польская, англійская.</w:t>
      </w:r>
    </w:p>
    <w:p w:rsidR="00C92D66" w:rsidRPr="00D24FC7" w:rsidRDefault="00737F82" w:rsidP="00D7025C">
      <w:pPr>
        <w:ind w:left="-567"/>
        <w:rPr>
          <w:rStyle w:val="tlid-translation"/>
          <w:sz w:val="22"/>
          <w:szCs w:val="22"/>
          <w:lang w:val="be-BY"/>
        </w:rPr>
      </w:pPr>
      <w:r w:rsidRPr="00D24FC7">
        <w:rPr>
          <w:rStyle w:val="tlid-translation"/>
          <w:sz w:val="22"/>
          <w:szCs w:val="22"/>
          <w:lang w:val="be-BY"/>
        </w:rPr>
        <w:t xml:space="preserve">Форма правядзення канферэнцыі </w:t>
      </w:r>
      <w:r w:rsidR="00FD00F5" w:rsidRPr="00FD00F5">
        <w:rPr>
          <w:b/>
          <w:sz w:val="22"/>
          <w:szCs w:val="22"/>
          <w:lang w:val="be-BY"/>
        </w:rPr>
        <w:t>–</w:t>
      </w:r>
      <w:r w:rsidRPr="00D24FC7">
        <w:rPr>
          <w:rStyle w:val="tlid-translation"/>
          <w:sz w:val="22"/>
          <w:szCs w:val="22"/>
          <w:lang w:val="be-BY"/>
        </w:rPr>
        <w:t xml:space="preserve"> вочная, завочная. У рамках канфе</w:t>
      </w:r>
      <w:r w:rsidR="00920F5D">
        <w:rPr>
          <w:rStyle w:val="tlid-translation"/>
          <w:sz w:val="22"/>
          <w:szCs w:val="22"/>
          <w:lang w:val="be-BY"/>
        </w:rPr>
        <w:t>рэнцыі плануецца правядзенне пля</w:t>
      </w:r>
      <w:r w:rsidRPr="00D24FC7">
        <w:rPr>
          <w:rStyle w:val="tlid-translation"/>
          <w:sz w:val="22"/>
          <w:szCs w:val="22"/>
          <w:lang w:val="be-BY"/>
        </w:rPr>
        <w:t xml:space="preserve">нарнага пасяджэння, праца секцый па напрамках. </w:t>
      </w:r>
      <w:r w:rsidRPr="00D24FC7">
        <w:rPr>
          <w:rStyle w:val="tlid-translation"/>
          <w:b/>
          <w:sz w:val="22"/>
          <w:szCs w:val="22"/>
          <w:lang w:val="be-BY"/>
        </w:rPr>
        <w:t>Рэгламент:</w:t>
      </w:r>
      <w:r w:rsidRPr="00D24FC7">
        <w:rPr>
          <w:rStyle w:val="tlid-translation"/>
          <w:sz w:val="22"/>
          <w:szCs w:val="22"/>
          <w:lang w:val="be-BY"/>
        </w:rPr>
        <w:t xml:space="preserve"> пленарны даклад </w:t>
      </w:r>
      <w:r w:rsidR="00FD00F5" w:rsidRPr="00FD00F5">
        <w:rPr>
          <w:b/>
          <w:sz w:val="22"/>
          <w:szCs w:val="22"/>
          <w:lang w:val="be-BY"/>
        </w:rPr>
        <w:t>–</w:t>
      </w:r>
      <w:r w:rsidRPr="00D24FC7">
        <w:rPr>
          <w:rStyle w:val="tlid-translation"/>
          <w:sz w:val="22"/>
          <w:szCs w:val="22"/>
          <w:lang w:val="be-BY"/>
        </w:rPr>
        <w:t xml:space="preserve"> да 20 хвілін, секцыйны даклад </w:t>
      </w:r>
      <w:r w:rsidR="00FD00F5" w:rsidRPr="00FD00F5">
        <w:rPr>
          <w:b/>
          <w:sz w:val="22"/>
          <w:szCs w:val="22"/>
          <w:lang w:val="be-BY"/>
        </w:rPr>
        <w:t>–</w:t>
      </w:r>
      <w:r w:rsidRPr="00D24FC7">
        <w:rPr>
          <w:rStyle w:val="tlid-translation"/>
          <w:sz w:val="22"/>
          <w:szCs w:val="22"/>
          <w:lang w:val="be-BY"/>
        </w:rPr>
        <w:t xml:space="preserve"> да 10 хвілін</w:t>
      </w:r>
      <w:r w:rsidR="00C92D66" w:rsidRPr="00D24FC7">
        <w:rPr>
          <w:rStyle w:val="tlid-translation"/>
          <w:sz w:val="22"/>
          <w:szCs w:val="22"/>
          <w:lang w:val="be-BY"/>
        </w:rPr>
        <w:t>.</w:t>
      </w:r>
    </w:p>
    <w:p w:rsidR="007A1D65" w:rsidRDefault="007A1D65" w:rsidP="00D7025C">
      <w:pPr>
        <w:ind w:left="-567"/>
        <w:rPr>
          <w:sz w:val="22"/>
          <w:szCs w:val="22"/>
          <w:lang w:val="be-BY"/>
        </w:rPr>
      </w:pPr>
    </w:p>
    <w:p w:rsidR="00C92D66" w:rsidRPr="006D553B" w:rsidRDefault="00737F82" w:rsidP="00D7025C">
      <w:pPr>
        <w:ind w:left="-567"/>
        <w:rPr>
          <w:rStyle w:val="tlid-translation"/>
          <w:b/>
          <w:sz w:val="22"/>
          <w:szCs w:val="22"/>
          <w:lang w:val="be-BY"/>
        </w:rPr>
      </w:pPr>
      <w:r w:rsidRPr="006D553B">
        <w:rPr>
          <w:rStyle w:val="tlid-translation"/>
          <w:b/>
          <w:sz w:val="22"/>
          <w:szCs w:val="22"/>
          <w:lang w:val="be-BY"/>
        </w:rPr>
        <w:t>Кантактная інфармацыя:</w:t>
      </w:r>
    </w:p>
    <w:p w:rsidR="007A1D65" w:rsidRPr="00DE628D" w:rsidRDefault="00C92D66" w:rsidP="00D7025C">
      <w:pPr>
        <w:ind w:left="-567"/>
        <w:rPr>
          <w:rStyle w:val="tlid-translation"/>
          <w:b/>
          <w:sz w:val="20"/>
          <w:szCs w:val="20"/>
          <w:u w:val="single"/>
          <w:lang w:val="be-BY"/>
        </w:rPr>
      </w:pPr>
      <w:r w:rsidRPr="00DE628D">
        <w:rPr>
          <w:rStyle w:val="tlid-translation"/>
          <w:b/>
          <w:sz w:val="20"/>
          <w:szCs w:val="20"/>
          <w:lang w:val="be-BY"/>
        </w:rPr>
        <w:t>Каардынатар:</w:t>
      </w:r>
      <w:r w:rsidR="007A1D65" w:rsidRPr="00DE628D">
        <w:rPr>
          <w:rStyle w:val="tlid-translation"/>
          <w:b/>
          <w:sz w:val="20"/>
          <w:szCs w:val="20"/>
          <w:lang w:val="be-BY"/>
        </w:rPr>
        <w:t xml:space="preserve"> </w:t>
      </w:r>
      <w:r w:rsidR="007A1D65" w:rsidRPr="00DE628D">
        <w:rPr>
          <w:rStyle w:val="tlid-translation"/>
          <w:b/>
          <w:sz w:val="20"/>
          <w:szCs w:val="20"/>
          <w:u w:val="single"/>
          <w:lang w:val="be-BY"/>
        </w:rPr>
        <w:t>Мельнікава Алеся Сяргееўна</w:t>
      </w:r>
    </w:p>
    <w:p w:rsidR="003A053E" w:rsidRDefault="00737F82" w:rsidP="003A053E">
      <w:pPr>
        <w:ind w:left="-567"/>
        <w:rPr>
          <w:rStyle w:val="tlid-translation"/>
          <w:sz w:val="20"/>
          <w:szCs w:val="20"/>
          <w:lang w:val="be-BY"/>
        </w:rPr>
      </w:pPr>
      <w:r w:rsidRPr="00DE628D">
        <w:rPr>
          <w:rStyle w:val="tlid-translation"/>
          <w:b/>
          <w:sz w:val="20"/>
          <w:szCs w:val="20"/>
          <w:lang w:val="be-BY"/>
        </w:rPr>
        <w:t>тэл.</w:t>
      </w:r>
      <w:r w:rsidR="007A1D65" w:rsidRPr="00DE628D">
        <w:rPr>
          <w:rStyle w:val="tlid-translation"/>
          <w:sz w:val="20"/>
          <w:szCs w:val="20"/>
          <w:lang w:val="be-BY"/>
        </w:rPr>
        <w:t xml:space="preserve"> (+375 222) 23-50-32</w:t>
      </w:r>
    </w:p>
    <w:p w:rsidR="00C92D66" w:rsidRPr="003A053E" w:rsidRDefault="00737F82" w:rsidP="003A053E">
      <w:pPr>
        <w:ind w:left="-567"/>
        <w:rPr>
          <w:rStyle w:val="tlid-translation"/>
          <w:sz w:val="20"/>
          <w:szCs w:val="20"/>
          <w:lang w:val="be-BY"/>
        </w:rPr>
      </w:pPr>
      <w:r w:rsidRPr="00DE628D">
        <w:rPr>
          <w:rStyle w:val="tlid-translation"/>
          <w:b/>
          <w:sz w:val="20"/>
          <w:szCs w:val="20"/>
          <w:lang w:val="be-BY"/>
        </w:rPr>
        <w:t xml:space="preserve">Сакратар: </w:t>
      </w:r>
      <w:r w:rsidR="007A1D65" w:rsidRPr="00DE628D">
        <w:rPr>
          <w:rStyle w:val="tlid-translation"/>
          <w:b/>
          <w:sz w:val="20"/>
          <w:szCs w:val="20"/>
          <w:u w:val="single"/>
          <w:lang w:val="be-BY"/>
        </w:rPr>
        <w:t>Галавач Алена Іванаўна</w:t>
      </w:r>
    </w:p>
    <w:p w:rsidR="00C92D66" w:rsidRPr="00DE628D" w:rsidRDefault="00737F82" w:rsidP="00D7025C">
      <w:pPr>
        <w:ind w:left="-567"/>
        <w:rPr>
          <w:rStyle w:val="tlid-translation"/>
          <w:sz w:val="20"/>
          <w:szCs w:val="20"/>
          <w:lang w:val="be-BY"/>
        </w:rPr>
      </w:pPr>
      <w:r w:rsidRPr="00DE628D">
        <w:rPr>
          <w:rStyle w:val="tlid-translation"/>
          <w:b/>
          <w:sz w:val="20"/>
          <w:szCs w:val="20"/>
          <w:lang w:val="be-BY"/>
        </w:rPr>
        <w:t>тэл.</w:t>
      </w:r>
      <w:r w:rsidR="007A1D65" w:rsidRPr="00DE628D">
        <w:rPr>
          <w:rStyle w:val="tlid-translation"/>
          <w:sz w:val="20"/>
          <w:szCs w:val="20"/>
          <w:lang w:val="be-BY"/>
        </w:rPr>
        <w:t xml:space="preserve"> (+375 222) 23-50-32</w:t>
      </w:r>
    </w:p>
    <w:p w:rsidR="003A053E" w:rsidRDefault="00737F82" w:rsidP="003A053E">
      <w:pPr>
        <w:ind w:left="-567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sz w:val="22"/>
          <w:szCs w:val="22"/>
          <w:lang w:val="be-BY"/>
        </w:rPr>
        <w:t>212022, Рэспубліка Беларусь, г. Магілёў, вул. Касманаўтаў, 1,</w:t>
      </w:r>
      <w:r w:rsidR="007A1D65">
        <w:rPr>
          <w:rStyle w:val="tlid-translation"/>
          <w:sz w:val="22"/>
          <w:szCs w:val="22"/>
          <w:lang w:val="be-BY"/>
        </w:rPr>
        <w:t xml:space="preserve"> МДУ імя А.А. Куляшова, каб. 409</w:t>
      </w:r>
    </w:p>
    <w:p w:rsidR="002D7D89" w:rsidRPr="007A1D65" w:rsidRDefault="00737F82" w:rsidP="003A053E">
      <w:pPr>
        <w:ind w:left="-567"/>
        <w:rPr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E-mail</w:t>
      </w:r>
      <w:r w:rsidRPr="002D7D89">
        <w:rPr>
          <w:rStyle w:val="tlid-translation"/>
          <w:sz w:val="22"/>
          <w:szCs w:val="22"/>
          <w:lang w:val="be-BY"/>
        </w:rPr>
        <w:t xml:space="preserve"> </w:t>
      </w:r>
      <w:hyperlink r:id="rId7" w:history="1">
        <w:r w:rsidR="007A1D65" w:rsidRPr="007A1D65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Melnikova</w:t>
        </w:r>
        <w:r w:rsidR="007A1D65" w:rsidRPr="003A053E">
          <w:rPr>
            <w:rFonts w:eastAsia="Times New Roman"/>
            <w:color w:val="0000FF" w:themeColor="hyperlink"/>
            <w:sz w:val="20"/>
            <w:szCs w:val="20"/>
            <w:u w:val="single"/>
            <w:lang w:val="be-BY" w:eastAsia="ru-RU"/>
          </w:rPr>
          <w:t>_</w:t>
        </w:r>
        <w:r w:rsidR="007A1D65" w:rsidRPr="007A1D65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A</w:t>
        </w:r>
        <w:r w:rsidR="007A1D65" w:rsidRPr="003A053E">
          <w:rPr>
            <w:rFonts w:eastAsia="Times New Roman"/>
            <w:color w:val="0000FF" w:themeColor="hyperlink"/>
            <w:sz w:val="20"/>
            <w:szCs w:val="20"/>
            <w:u w:val="single"/>
            <w:lang w:val="be-BY" w:eastAsia="ru-RU"/>
          </w:rPr>
          <w:t>@</w:t>
        </w:r>
        <w:r w:rsidR="007A1D65" w:rsidRPr="007A1D65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tut</w:t>
        </w:r>
        <w:r w:rsidR="007A1D65" w:rsidRPr="003A053E">
          <w:rPr>
            <w:rFonts w:eastAsia="Times New Roman"/>
            <w:color w:val="0000FF" w:themeColor="hyperlink"/>
            <w:sz w:val="20"/>
            <w:szCs w:val="20"/>
            <w:u w:val="single"/>
            <w:lang w:val="be-BY" w:eastAsia="ru-RU"/>
          </w:rPr>
          <w:t>.</w:t>
        </w:r>
        <w:r w:rsidR="007A1D65" w:rsidRPr="007A1D65">
          <w:rPr>
            <w:rFonts w:eastAsia="Times New Roman"/>
            <w:color w:val="0000FF" w:themeColor="hyperlink"/>
            <w:sz w:val="20"/>
            <w:szCs w:val="20"/>
            <w:u w:val="single"/>
            <w:lang w:val="en-US" w:eastAsia="ru-RU"/>
          </w:rPr>
          <w:t>by</w:t>
        </w:r>
      </w:hyperlink>
      <w:r w:rsidR="007A1D65" w:rsidRPr="003A053E">
        <w:rPr>
          <w:rFonts w:eastAsia="Times New Roman"/>
          <w:sz w:val="20"/>
          <w:szCs w:val="20"/>
          <w:lang w:val="be-BY" w:eastAsia="ru-RU"/>
        </w:rPr>
        <w:t>. Факс: (+375</w:t>
      </w:r>
      <w:r w:rsidR="00E53502" w:rsidRPr="003A053E">
        <w:rPr>
          <w:rFonts w:eastAsia="Times New Roman"/>
          <w:sz w:val="20"/>
          <w:szCs w:val="20"/>
          <w:lang w:val="be-BY" w:eastAsia="ru-RU"/>
        </w:rPr>
        <w:t xml:space="preserve"> </w:t>
      </w:r>
      <w:r w:rsidR="007A1D65" w:rsidRPr="003A053E">
        <w:rPr>
          <w:rFonts w:eastAsia="Times New Roman"/>
          <w:sz w:val="20"/>
          <w:szCs w:val="20"/>
          <w:lang w:val="be-BY" w:eastAsia="ru-RU"/>
        </w:rPr>
        <w:t>222) 28-36-26</w:t>
      </w:r>
    </w:p>
    <w:p w:rsidR="00C92D66" w:rsidRPr="002D7D89" w:rsidRDefault="00737F82" w:rsidP="00D7025C">
      <w:pPr>
        <w:ind w:left="-567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sz w:val="22"/>
          <w:szCs w:val="22"/>
          <w:lang w:val="be-BY"/>
        </w:rPr>
        <w:t xml:space="preserve">Інфармацыя на Інтэрнэт-рэсурсе: </w:t>
      </w:r>
      <w:r w:rsidR="00B96CF3" w:rsidRPr="002D7D89">
        <w:rPr>
          <w:rStyle w:val="tlid-translation"/>
          <w:sz w:val="22"/>
          <w:szCs w:val="22"/>
          <w:lang w:val="be-BY"/>
        </w:rPr>
        <w:fldChar w:fldCharType="begin"/>
      </w:r>
      <w:r w:rsidR="00C92D66" w:rsidRPr="002D7D89">
        <w:rPr>
          <w:rStyle w:val="tlid-translation"/>
          <w:sz w:val="22"/>
          <w:szCs w:val="22"/>
          <w:lang w:val="be-BY"/>
        </w:rPr>
        <w:instrText xml:space="preserve"> HYPERLINK "https://msu.by/konf" </w:instrText>
      </w:r>
      <w:r w:rsidR="00B96CF3" w:rsidRPr="002D7D89">
        <w:rPr>
          <w:rStyle w:val="tlid-translation"/>
          <w:sz w:val="22"/>
          <w:szCs w:val="22"/>
          <w:lang w:val="be-BY"/>
        </w:rPr>
        <w:fldChar w:fldCharType="separate"/>
      </w:r>
      <w:r w:rsidR="00C92D66" w:rsidRPr="002D7D89">
        <w:rPr>
          <w:rStyle w:val="a3"/>
          <w:sz w:val="22"/>
          <w:szCs w:val="22"/>
          <w:lang w:val="be-BY"/>
        </w:rPr>
        <w:t>https://msu.by/konf</w:t>
      </w:r>
      <w:r w:rsidR="00B96CF3" w:rsidRPr="002D7D89">
        <w:rPr>
          <w:rStyle w:val="tlid-translation"/>
          <w:sz w:val="22"/>
          <w:szCs w:val="22"/>
          <w:lang w:val="be-BY"/>
        </w:rPr>
        <w:fldChar w:fldCharType="end"/>
      </w:r>
    </w:p>
    <w:p w:rsidR="003A053E" w:rsidRDefault="00737F82" w:rsidP="003A053E">
      <w:pPr>
        <w:ind w:left="-567" w:firstLine="709"/>
        <w:jc w:val="both"/>
        <w:rPr>
          <w:sz w:val="22"/>
          <w:szCs w:val="22"/>
          <w:lang w:val="be-BY"/>
        </w:rPr>
      </w:pPr>
      <w:r w:rsidRPr="002D7D89">
        <w:rPr>
          <w:rStyle w:val="tlid-translation"/>
          <w:sz w:val="22"/>
          <w:szCs w:val="22"/>
          <w:lang w:val="be-BY"/>
        </w:rPr>
        <w:t xml:space="preserve">Па выніках канферэнцыі плануецца выданне </w:t>
      </w:r>
      <w:r w:rsidRPr="00760A91">
        <w:rPr>
          <w:rStyle w:val="tlid-translation"/>
          <w:b/>
          <w:sz w:val="22"/>
          <w:szCs w:val="22"/>
          <w:u w:val="single"/>
          <w:lang w:val="be-BY"/>
        </w:rPr>
        <w:t>зборніка навуковых артыкулаў</w:t>
      </w:r>
      <w:r w:rsidRPr="002D7D89">
        <w:rPr>
          <w:rStyle w:val="tlid-translation"/>
          <w:sz w:val="22"/>
          <w:szCs w:val="22"/>
          <w:lang w:val="be-BY"/>
        </w:rPr>
        <w:t xml:space="preserve"> удзельнікаў канферэнцыі.</w:t>
      </w:r>
    </w:p>
    <w:p w:rsidR="00C92D66" w:rsidRPr="00760A91" w:rsidRDefault="00737F82" w:rsidP="003A053E">
      <w:pPr>
        <w:ind w:left="-567" w:firstLine="709"/>
        <w:jc w:val="both"/>
        <w:rPr>
          <w:rStyle w:val="tlid-translation"/>
          <w:b/>
          <w:sz w:val="22"/>
          <w:szCs w:val="22"/>
          <w:lang w:val="be-BY"/>
        </w:rPr>
      </w:pPr>
      <w:r w:rsidRPr="00760A91">
        <w:rPr>
          <w:rStyle w:val="tlid-translation"/>
          <w:b/>
          <w:i/>
          <w:sz w:val="22"/>
          <w:szCs w:val="22"/>
          <w:lang w:val="be-BY"/>
        </w:rPr>
        <w:t xml:space="preserve">Рэдакцыйны савет пакідае за сабой права адбору матэрыялаў. Матэрыялы, </w:t>
      </w:r>
      <w:r w:rsidR="00FD00F5">
        <w:rPr>
          <w:rStyle w:val="tlid-translation"/>
          <w:b/>
          <w:i/>
          <w:sz w:val="22"/>
          <w:szCs w:val="22"/>
          <w:lang w:val="be-BY"/>
        </w:rPr>
        <w:t xml:space="preserve">неапаведныя </w:t>
      </w:r>
      <w:r w:rsidRPr="00760A91">
        <w:rPr>
          <w:rStyle w:val="tlid-translation"/>
          <w:b/>
          <w:i/>
          <w:sz w:val="22"/>
          <w:szCs w:val="22"/>
          <w:lang w:val="be-BY"/>
        </w:rPr>
        <w:t xml:space="preserve">адпавядаюць тэматыцы канферэнцыі </w:t>
      </w:r>
      <w:r w:rsidR="00FD00F5">
        <w:rPr>
          <w:rStyle w:val="tlid-translation"/>
          <w:b/>
          <w:i/>
          <w:sz w:val="22"/>
          <w:szCs w:val="22"/>
          <w:lang w:val="be-BY"/>
        </w:rPr>
        <w:t>а</w:t>
      </w:r>
      <w:r w:rsidRPr="00760A91">
        <w:rPr>
          <w:rStyle w:val="tlid-translation"/>
          <w:b/>
          <w:i/>
          <w:sz w:val="22"/>
          <w:szCs w:val="22"/>
          <w:lang w:val="be-BY"/>
        </w:rPr>
        <w:t>бо не аформленыя ў адпаведнасці з патрабаваннямі, адхіляюцца. Аргкамітэт не дае даведак аб ходзе экспертызы асобных работ.</w:t>
      </w:r>
      <w:r w:rsidRPr="002D7D89">
        <w:rPr>
          <w:sz w:val="22"/>
          <w:szCs w:val="22"/>
          <w:lang w:val="be-BY"/>
        </w:rPr>
        <w:br/>
      </w:r>
      <w:r w:rsidRPr="002D7D89">
        <w:rPr>
          <w:rStyle w:val="tlid-translation"/>
          <w:sz w:val="22"/>
          <w:szCs w:val="22"/>
          <w:lang w:val="be-BY"/>
        </w:rPr>
        <w:t>Установа адукацыі «Магілёўскі дзяржаўн</w:t>
      </w:r>
      <w:r w:rsidR="00730324">
        <w:rPr>
          <w:rStyle w:val="tlid-translation"/>
          <w:sz w:val="22"/>
          <w:szCs w:val="22"/>
          <w:lang w:val="be-BY"/>
        </w:rPr>
        <w:t xml:space="preserve">ы </w:t>
      </w:r>
      <w:r w:rsidR="00920F5D" w:rsidRPr="002D7D89">
        <w:rPr>
          <w:rStyle w:val="tlid-translation"/>
          <w:sz w:val="22"/>
          <w:szCs w:val="22"/>
          <w:lang w:val="be-BY"/>
        </w:rPr>
        <w:t>ў</w:t>
      </w:r>
      <w:r w:rsidR="00730324">
        <w:rPr>
          <w:rStyle w:val="tlid-translation"/>
          <w:sz w:val="22"/>
          <w:szCs w:val="22"/>
          <w:lang w:val="be-BY"/>
        </w:rPr>
        <w:t>ніверсітэт імя А.А. Куляшова</w:t>
      </w:r>
      <w:r w:rsidRPr="002D7D89">
        <w:rPr>
          <w:rStyle w:val="tlid-translation"/>
          <w:sz w:val="22"/>
          <w:szCs w:val="22"/>
          <w:lang w:val="be-BY"/>
        </w:rPr>
        <w:t>»</w:t>
      </w:r>
      <w:r w:rsidR="00730324">
        <w:rPr>
          <w:rStyle w:val="tlid-translation"/>
          <w:sz w:val="22"/>
          <w:szCs w:val="22"/>
          <w:lang w:val="be-BY"/>
        </w:rPr>
        <w:t xml:space="preserve"> </w:t>
      </w:r>
      <w:r w:rsidRPr="00760A91">
        <w:rPr>
          <w:rStyle w:val="tlid-translation"/>
          <w:b/>
          <w:sz w:val="22"/>
          <w:szCs w:val="22"/>
          <w:lang w:val="be-BY"/>
        </w:rPr>
        <w:t xml:space="preserve">пакідае за сабой права </w:t>
      </w:r>
      <w:r w:rsidRPr="00760A91">
        <w:rPr>
          <w:rStyle w:val="tlid-translation"/>
          <w:sz w:val="22"/>
          <w:szCs w:val="22"/>
          <w:lang w:val="be-BY"/>
        </w:rPr>
        <w:t>ажыццяўляць</w:t>
      </w:r>
      <w:r w:rsidRPr="002D7D89">
        <w:rPr>
          <w:rStyle w:val="tlid-translation"/>
          <w:sz w:val="22"/>
          <w:szCs w:val="22"/>
          <w:lang w:val="be-BY"/>
        </w:rPr>
        <w:t xml:space="preserve"> пераклад матэрыялаў у электронную форму з размяшчэннем іх у электронным архіве бібліятэкі ўстановы адукацыі</w:t>
      </w:r>
      <w:r w:rsidR="00730324">
        <w:rPr>
          <w:rStyle w:val="tlid-translation"/>
          <w:sz w:val="22"/>
          <w:szCs w:val="22"/>
          <w:lang w:val="be-BY"/>
        </w:rPr>
        <w:t xml:space="preserve"> «</w:t>
      </w:r>
      <w:r w:rsidRPr="002D7D89">
        <w:rPr>
          <w:rStyle w:val="tlid-translation"/>
          <w:sz w:val="22"/>
          <w:szCs w:val="22"/>
          <w:lang w:val="be-BY"/>
        </w:rPr>
        <w:t xml:space="preserve">Магілёўскі дзяржаўны </w:t>
      </w:r>
      <w:r w:rsidR="00920F5D" w:rsidRPr="002D7D89">
        <w:rPr>
          <w:rStyle w:val="tlid-translation"/>
          <w:sz w:val="22"/>
          <w:szCs w:val="22"/>
          <w:lang w:val="be-BY"/>
        </w:rPr>
        <w:t>ў</w:t>
      </w:r>
      <w:r w:rsidRPr="002D7D89">
        <w:rPr>
          <w:rStyle w:val="tlid-translation"/>
          <w:sz w:val="22"/>
          <w:szCs w:val="22"/>
          <w:lang w:val="be-BY"/>
        </w:rPr>
        <w:t>ніверсітэт імя А.А. Куля</w:t>
      </w:r>
      <w:r w:rsidR="00730324">
        <w:rPr>
          <w:rStyle w:val="tlid-translation"/>
          <w:sz w:val="22"/>
          <w:szCs w:val="22"/>
          <w:lang w:val="be-BY"/>
        </w:rPr>
        <w:t>шова</w:t>
      </w:r>
      <w:r w:rsidRPr="002D7D89">
        <w:rPr>
          <w:rStyle w:val="tlid-translation"/>
          <w:sz w:val="22"/>
          <w:szCs w:val="22"/>
          <w:lang w:val="be-BY"/>
        </w:rPr>
        <w:t>»</w:t>
      </w:r>
      <w:r w:rsidR="00730324">
        <w:rPr>
          <w:rStyle w:val="tlid-translation"/>
          <w:sz w:val="22"/>
          <w:szCs w:val="22"/>
          <w:lang w:val="be-BY"/>
        </w:rPr>
        <w:t xml:space="preserve"> </w:t>
      </w:r>
      <w:r w:rsidRPr="002D7D89">
        <w:rPr>
          <w:rStyle w:val="tlid-translation"/>
          <w:sz w:val="22"/>
          <w:szCs w:val="22"/>
          <w:lang w:val="be-BY"/>
        </w:rPr>
        <w:t xml:space="preserve">і ў Расійскім індэксе навуковага цытавання на платформе </w:t>
      </w:r>
      <w:r w:rsidRPr="00760A91">
        <w:rPr>
          <w:rStyle w:val="tlid-translation"/>
          <w:b/>
          <w:sz w:val="22"/>
          <w:szCs w:val="22"/>
          <w:u w:val="single"/>
          <w:lang w:val="be-BY"/>
        </w:rPr>
        <w:t xml:space="preserve">elibrary.ru </w:t>
      </w:r>
      <w:r w:rsidR="00FD00F5" w:rsidRPr="00FD00F5">
        <w:rPr>
          <w:rStyle w:val="tlid-translation"/>
          <w:b/>
          <w:sz w:val="22"/>
          <w:szCs w:val="22"/>
          <w:u w:val="single"/>
          <w:lang w:val="be-BY"/>
        </w:rPr>
        <w:t>ў</w:t>
      </w:r>
      <w:r w:rsidR="00920F5D">
        <w:rPr>
          <w:rStyle w:val="tlid-translation"/>
          <w:b/>
          <w:sz w:val="22"/>
          <w:szCs w:val="22"/>
          <w:u w:val="single"/>
          <w:lang w:val="be-BY"/>
        </w:rPr>
        <w:t xml:space="preserve"> </w:t>
      </w:r>
      <w:r w:rsidRPr="00760A91">
        <w:rPr>
          <w:rStyle w:val="tlid-translation"/>
          <w:b/>
          <w:sz w:val="22"/>
          <w:szCs w:val="22"/>
          <w:u w:val="single"/>
          <w:lang w:val="be-BY"/>
        </w:rPr>
        <w:t>адкрытым доступе.</w:t>
      </w:r>
    </w:p>
    <w:p w:rsidR="00760A91" w:rsidRDefault="00760A91" w:rsidP="00D7025C">
      <w:pPr>
        <w:ind w:left="-567"/>
        <w:rPr>
          <w:rStyle w:val="tlid-translation"/>
          <w:b/>
          <w:sz w:val="22"/>
          <w:szCs w:val="22"/>
          <w:lang w:val="be-BY"/>
        </w:rPr>
      </w:pPr>
    </w:p>
    <w:p w:rsidR="00FD00F5" w:rsidRDefault="003A053E" w:rsidP="003A053E">
      <w:pPr>
        <w:ind w:left="-567" w:firstLine="709"/>
        <w:jc w:val="both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lastRenderedPageBreak/>
        <w:t>З</w:t>
      </w:r>
      <w:r w:rsidR="00737F82" w:rsidRPr="002D7D89">
        <w:rPr>
          <w:rStyle w:val="tlid-translation"/>
          <w:b/>
          <w:sz w:val="22"/>
          <w:szCs w:val="22"/>
          <w:lang w:val="be-BY"/>
        </w:rPr>
        <w:t>аяўкі на ўдзел у канферэнцыі, матэры</w:t>
      </w:r>
      <w:r w:rsidR="00730324">
        <w:rPr>
          <w:rStyle w:val="tlid-translation"/>
          <w:b/>
          <w:sz w:val="22"/>
          <w:szCs w:val="22"/>
          <w:lang w:val="be-BY"/>
        </w:rPr>
        <w:t>ялы дакладаў да 4 лістапада 2020</w:t>
      </w:r>
      <w:r w:rsidR="00737F82" w:rsidRPr="002D7D89">
        <w:rPr>
          <w:rStyle w:val="tlid-translation"/>
          <w:b/>
          <w:sz w:val="22"/>
          <w:szCs w:val="22"/>
          <w:lang w:val="be-BY"/>
        </w:rPr>
        <w:t xml:space="preserve"> года</w:t>
      </w:r>
      <w:r w:rsidR="00E231EB" w:rsidRPr="00E231EB">
        <w:rPr>
          <w:rStyle w:val="tlid-translation"/>
          <w:b/>
          <w:sz w:val="22"/>
          <w:szCs w:val="22"/>
          <w:lang w:val="be-BY"/>
        </w:rPr>
        <w:t xml:space="preserve"> </w:t>
      </w:r>
      <w:r w:rsidR="00FD00F5">
        <w:rPr>
          <w:rStyle w:val="tlid-translation"/>
          <w:b/>
          <w:sz w:val="22"/>
          <w:szCs w:val="22"/>
          <w:lang w:val="be-BY"/>
        </w:rPr>
        <w:t>неабходна даслаць н</w:t>
      </w:r>
      <w:r w:rsidR="00E231EB" w:rsidRPr="002D7D89">
        <w:rPr>
          <w:rStyle w:val="tlid-translation"/>
          <w:b/>
          <w:sz w:val="22"/>
          <w:szCs w:val="22"/>
          <w:lang w:val="be-BY"/>
        </w:rPr>
        <w:t>а E-mai</w:t>
      </w:r>
      <w:r w:rsidR="00FD00F5">
        <w:rPr>
          <w:rStyle w:val="tlid-translation"/>
          <w:b/>
          <w:sz w:val="22"/>
          <w:szCs w:val="22"/>
          <w:lang w:val="be-BY"/>
        </w:rPr>
        <w:t>l (у «тэме» электроннага ліста п</w:t>
      </w:r>
      <w:r w:rsidR="00E231EB" w:rsidRPr="002D7D89">
        <w:rPr>
          <w:rStyle w:val="tlid-translation"/>
          <w:b/>
          <w:sz w:val="22"/>
          <w:szCs w:val="22"/>
          <w:lang w:val="be-BY"/>
        </w:rPr>
        <w:t xml:space="preserve">азначаецца </w:t>
      </w:r>
      <w:r w:rsidR="00FD00F5" w:rsidRPr="00FD00F5">
        <w:rPr>
          <w:b/>
          <w:sz w:val="22"/>
          <w:szCs w:val="22"/>
          <w:lang w:val="be-BY"/>
        </w:rPr>
        <w:t>–</w:t>
      </w:r>
      <w:r w:rsidR="00E231EB" w:rsidRPr="002D7D89">
        <w:rPr>
          <w:rStyle w:val="tlid-translation"/>
          <w:b/>
          <w:sz w:val="22"/>
          <w:szCs w:val="22"/>
          <w:lang w:val="be-BY"/>
        </w:rPr>
        <w:t xml:space="preserve"> «Раманаўскія </w:t>
      </w:r>
      <w:r w:rsidR="00E231EB">
        <w:rPr>
          <w:rStyle w:val="tlid-translation"/>
          <w:b/>
          <w:sz w:val="22"/>
          <w:szCs w:val="22"/>
          <w:lang w:val="be-BY"/>
        </w:rPr>
        <w:t>чытанні</w:t>
      </w:r>
      <w:r w:rsidR="00E231EB" w:rsidRPr="002D7D89">
        <w:rPr>
          <w:rStyle w:val="tlid-translation"/>
          <w:b/>
          <w:sz w:val="22"/>
          <w:szCs w:val="22"/>
          <w:lang w:val="be-BY"/>
        </w:rPr>
        <w:t xml:space="preserve">»), а таксама ў папяровым варыянце з подпісам аўтара. </w:t>
      </w:r>
    </w:p>
    <w:p w:rsidR="00C92D66" w:rsidRPr="002D7D89" w:rsidRDefault="00E231EB" w:rsidP="00D43FA1">
      <w:pPr>
        <w:ind w:left="-567"/>
        <w:jc w:val="both"/>
        <w:rPr>
          <w:rStyle w:val="tlid-translation"/>
          <w:b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 xml:space="preserve">Запрашэння высылаюцца </w:t>
      </w:r>
      <w:r>
        <w:rPr>
          <w:rStyle w:val="tlid-translation"/>
          <w:b/>
          <w:sz w:val="22"/>
          <w:szCs w:val="22"/>
          <w:lang w:val="be-BY"/>
        </w:rPr>
        <w:t>ўдзельнікам да 20 лістапада 2020</w:t>
      </w:r>
      <w:r w:rsidRPr="002D7D89">
        <w:rPr>
          <w:rStyle w:val="tlid-translation"/>
          <w:b/>
          <w:sz w:val="22"/>
          <w:szCs w:val="22"/>
          <w:lang w:val="be-BY"/>
        </w:rPr>
        <w:t xml:space="preserve"> года.</w:t>
      </w:r>
      <w:r w:rsidR="00730324">
        <w:rPr>
          <w:rStyle w:val="tlid-translation"/>
          <w:b/>
          <w:sz w:val="22"/>
          <w:szCs w:val="22"/>
          <w:lang w:val="be-BY"/>
        </w:rPr>
        <w:t xml:space="preserve"> Памер ўнёску</w:t>
      </w:r>
      <w:r w:rsidR="00D43FA1">
        <w:rPr>
          <w:rStyle w:val="tlid-translation"/>
          <w:b/>
          <w:sz w:val="22"/>
          <w:szCs w:val="22"/>
          <w:lang w:val="be-BY"/>
        </w:rPr>
        <w:t xml:space="preserve"> </w:t>
      </w:r>
      <w:r w:rsidR="00D43FA1" w:rsidRPr="00D43FA1">
        <w:rPr>
          <w:rStyle w:val="tlid-translation"/>
          <w:sz w:val="22"/>
          <w:szCs w:val="22"/>
          <w:lang w:val="be-BY"/>
        </w:rPr>
        <w:t>на выданне зборніка навуковых артыкулаў</w:t>
      </w:r>
      <w:r w:rsidR="00D43FA1">
        <w:rPr>
          <w:rStyle w:val="tlid-translation"/>
          <w:b/>
          <w:sz w:val="22"/>
          <w:szCs w:val="22"/>
          <w:lang w:val="be-BY"/>
        </w:rPr>
        <w:t xml:space="preserve"> </w:t>
      </w:r>
      <w:r w:rsidR="00D43FA1" w:rsidRPr="00D43FA1">
        <w:rPr>
          <w:rStyle w:val="tlid-translation"/>
          <w:sz w:val="22"/>
          <w:szCs w:val="22"/>
          <w:lang w:val="be-BY"/>
        </w:rPr>
        <w:t>і</w:t>
      </w:r>
      <w:r w:rsidR="00D43FA1">
        <w:rPr>
          <w:rStyle w:val="tlid-translation"/>
          <w:b/>
          <w:sz w:val="22"/>
          <w:szCs w:val="22"/>
          <w:lang w:val="be-BY"/>
        </w:rPr>
        <w:t xml:space="preserve"> </w:t>
      </w:r>
      <w:r w:rsidR="00D43FA1" w:rsidRPr="00D43FA1">
        <w:rPr>
          <w:rStyle w:val="tlid-translation"/>
          <w:b/>
          <w:sz w:val="22"/>
          <w:szCs w:val="22"/>
          <w:lang w:val="be-BY"/>
        </w:rPr>
        <w:t>парадак заключэння</w:t>
      </w:r>
      <w:r w:rsidR="00D43FA1">
        <w:rPr>
          <w:rStyle w:val="tlid-translation"/>
          <w:b/>
          <w:sz w:val="22"/>
          <w:szCs w:val="22"/>
          <w:lang w:val="be-BY"/>
        </w:rPr>
        <w:t xml:space="preserve"> дагавора </w:t>
      </w:r>
      <w:r w:rsidR="00D43FA1" w:rsidRPr="00D43FA1">
        <w:rPr>
          <w:rStyle w:val="tlid-translation"/>
          <w:sz w:val="22"/>
          <w:szCs w:val="22"/>
          <w:lang w:val="be-BY"/>
        </w:rPr>
        <w:t xml:space="preserve">будуць </w:t>
      </w:r>
      <w:r w:rsidR="00DA2E8E">
        <w:rPr>
          <w:rStyle w:val="tlid-translation"/>
          <w:sz w:val="22"/>
          <w:szCs w:val="22"/>
          <w:lang w:val="be-BY"/>
        </w:rPr>
        <w:t xml:space="preserve">пазначаны </w:t>
      </w:r>
      <w:r w:rsidR="00DA2E8E" w:rsidRPr="002D7D89">
        <w:rPr>
          <w:rStyle w:val="tlid-translation"/>
          <w:sz w:val="22"/>
          <w:szCs w:val="22"/>
          <w:lang w:val="be-BY"/>
        </w:rPr>
        <w:t>ў</w:t>
      </w:r>
      <w:r w:rsidR="00D43FA1" w:rsidRPr="00D43FA1">
        <w:rPr>
          <w:rStyle w:val="tlid-translation"/>
          <w:sz w:val="22"/>
          <w:szCs w:val="22"/>
          <w:lang w:val="be-BY"/>
        </w:rPr>
        <w:t xml:space="preserve"> персанальных запрашэннях.</w:t>
      </w:r>
      <w:r w:rsidR="00737F82" w:rsidRPr="00D43FA1">
        <w:rPr>
          <w:rStyle w:val="tlid-translation"/>
          <w:sz w:val="22"/>
          <w:szCs w:val="22"/>
          <w:lang w:val="be-BY"/>
        </w:rPr>
        <w:t xml:space="preserve"> </w:t>
      </w:r>
      <w:r w:rsidR="00FD00F5">
        <w:rPr>
          <w:rStyle w:val="tlid-translation"/>
          <w:b/>
          <w:sz w:val="22"/>
          <w:szCs w:val="22"/>
          <w:lang w:val="be-BY"/>
        </w:rPr>
        <w:t>Заключэнні</w:t>
      </w:r>
      <w:r w:rsidR="00D43FA1" w:rsidRPr="00D43FA1">
        <w:rPr>
          <w:rStyle w:val="tlid-translation"/>
          <w:b/>
          <w:sz w:val="22"/>
          <w:szCs w:val="22"/>
          <w:lang w:val="be-BY"/>
        </w:rPr>
        <w:t xml:space="preserve"> дагавора</w:t>
      </w:r>
      <w:r w:rsidR="00811EFC">
        <w:rPr>
          <w:rStyle w:val="tlid-translation"/>
          <w:sz w:val="22"/>
          <w:szCs w:val="22"/>
          <w:lang w:val="be-BY"/>
        </w:rPr>
        <w:t xml:space="preserve"> – абавязковая ўмова ўключэння </w:t>
      </w:r>
      <w:r w:rsidR="00D43FA1">
        <w:rPr>
          <w:rStyle w:val="tlid-translation"/>
          <w:sz w:val="22"/>
          <w:szCs w:val="22"/>
          <w:lang w:val="be-BY"/>
        </w:rPr>
        <w:t xml:space="preserve">матэрыялаў у зборнік канферэнцыі. Арганізацыйны ўнёсак удзельнікаў канферэнцыі ўключае ў сябе затраты на выданне зборніка і размяшчэнне яго ў навукамятрычнай базе РІНЦ. </w:t>
      </w:r>
    </w:p>
    <w:p w:rsidR="00C92D66" w:rsidRPr="002D7D89" w:rsidRDefault="00737F82" w:rsidP="003A053E">
      <w:pPr>
        <w:ind w:left="-567" w:firstLine="567"/>
        <w:jc w:val="both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Праезд, харчаванне і пражыванне</w:t>
      </w:r>
      <w:r w:rsidRPr="002D7D89">
        <w:rPr>
          <w:rStyle w:val="tlid-translation"/>
          <w:sz w:val="22"/>
          <w:szCs w:val="22"/>
          <w:lang w:val="be-BY"/>
        </w:rPr>
        <w:t xml:space="preserve"> ўдзельнікаў канферэнцыі за</w:t>
      </w:r>
      <w:r w:rsidR="00DA2E8E">
        <w:rPr>
          <w:rStyle w:val="tlid-translation"/>
          <w:sz w:val="22"/>
          <w:szCs w:val="22"/>
          <w:lang w:val="be-BY"/>
        </w:rPr>
        <w:t xml:space="preserve"> ўласны кошт</w:t>
      </w:r>
      <w:r w:rsidRPr="002D7D89">
        <w:rPr>
          <w:rStyle w:val="tlid-translation"/>
          <w:sz w:val="22"/>
          <w:szCs w:val="22"/>
          <w:lang w:val="be-BY"/>
        </w:rPr>
        <w:t>.</w:t>
      </w:r>
    </w:p>
    <w:p w:rsidR="003A053E" w:rsidRDefault="00737F82" w:rsidP="003A053E">
      <w:pPr>
        <w:jc w:val="both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 xml:space="preserve">Аб'ём матэрыялаў </w:t>
      </w:r>
      <w:r w:rsidR="003A053E" w:rsidRPr="00FD00F5">
        <w:rPr>
          <w:b/>
          <w:sz w:val="22"/>
          <w:szCs w:val="22"/>
          <w:lang w:val="be-BY"/>
        </w:rPr>
        <w:t>–</w:t>
      </w:r>
      <w:r w:rsidRPr="002D7D89">
        <w:rPr>
          <w:rStyle w:val="tlid-translation"/>
          <w:b/>
          <w:sz w:val="22"/>
          <w:szCs w:val="22"/>
          <w:lang w:val="be-BY"/>
        </w:rPr>
        <w:t xml:space="preserve"> да 4-х поўных старонак фармату А4</w:t>
      </w:r>
      <w:r w:rsidRPr="002D7D89">
        <w:rPr>
          <w:rStyle w:val="tlid-translation"/>
          <w:sz w:val="22"/>
          <w:szCs w:val="22"/>
          <w:lang w:val="be-BY"/>
        </w:rPr>
        <w:t xml:space="preserve">, набраных у рэдактары Word праз </w:t>
      </w:r>
    </w:p>
    <w:p w:rsidR="003A053E" w:rsidRDefault="00737F82" w:rsidP="00D7025C">
      <w:pPr>
        <w:ind w:left="-567"/>
        <w:jc w:val="both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sz w:val="22"/>
          <w:szCs w:val="22"/>
          <w:lang w:val="be-BY"/>
        </w:rPr>
        <w:t xml:space="preserve">1 інтэрвал шрыфтам Times New Roman 14. Усе палі (верхняе, ніжняе, левае і правае) </w:t>
      </w:r>
      <w:r w:rsidR="003A053E" w:rsidRPr="00FD00F5">
        <w:rPr>
          <w:b/>
          <w:sz w:val="22"/>
          <w:szCs w:val="22"/>
          <w:lang w:val="be-BY"/>
        </w:rPr>
        <w:t>–</w:t>
      </w:r>
      <w:r w:rsidRPr="002D7D89">
        <w:rPr>
          <w:rStyle w:val="tlid-translation"/>
          <w:sz w:val="22"/>
          <w:szCs w:val="22"/>
          <w:lang w:val="be-BY"/>
        </w:rPr>
        <w:t xml:space="preserve"> па 25 мм. Першы радок </w:t>
      </w:r>
      <w:r w:rsidR="003A053E" w:rsidRPr="00FD00F5">
        <w:rPr>
          <w:b/>
          <w:sz w:val="22"/>
          <w:szCs w:val="22"/>
          <w:lang w:val="be-BY"/>
        </w:rPr>
        <w:t>–</w:t>
      </w:r>
      <w:r w:rsidRPr="002D7D89">
        <w:rPr>
          <w:rStyle w:val="tlid-translation"/>
          <w:sz w:val="22"/>
          <w:szCs w:val="22"/>
          <w:lang w:val="be-BY"/>
        </w:rPr>
        <w:t xml:space="preserve"> індэкс УДК (выра</w:t>
      </w:r>
      <w:r w:rsidR="00DA2E8E">
        <w:rPr>
          <w:rStyle w:val="tlid-translation"/>
          <w:sz w:val="22"/>
          <w:szCs w:val="22"/>
          <w:lang w:val="be-BY"/>
        </w:rPr>
        <w:t>ўноўванне па левым краю), другі</w:t>
      </w:r>
      <w:r w:rsidRPr="002D7D89">
        <w:rPr>
          <w:rStyle w:val="tlid-translation"/>
          <w:sz w:val="22"/>
          <w:szCs w:val="22"/>
          <w:lang w:val="be-BY"/>
        </w:rPr>
        <w:t xml:space="preserve"> </w:t>
      </w:r>
      <w:r w:rsidR="003A053E" w:rsidRPr="00FD00F5">
        <w:rPr>
          <w:b/>
          <w:sz w:val="22"/>
          <w:szCs w:val="22"/>
          <w:lang w:val="be-BY"/>
        </w:rPr>
        <w:t>–</w:t>
      </w:r>
      <w:r w:rsidRPr="002D7D89">
        <w:rPr>
          <w:rStyle w:val="tlid-translation"/>
          <w:sz w:val="22"/>
          <w:szCs w:val="22"/>
          <w:lang w:val="be-BY"/>
        </w:rPr>
        <w:t xml:space="preserve"> назва (выраўноўванне па цэ</w:t>
      </w:r>
      <w:r w:rsidR="00DA2E8E">
        <w:rPr>
          <w:rStyle w:val="tlid-translation"/>
          <w:sz w:val="22"/>
          <w:szCs w:val="22"/>
          <w:lang w:val="be-BY"/>
        </w:rPr>
        <w:t>нтры). Праз радок - прозвішча (ы</w:t>
      </w:r>
      <w:r w:rsidRPr="002D7D89">
        <w:rPr>
          <w:rStyle w:val="tlid-translation"/>
          <w:sz w:val="22"/>
          <w:szCs w:val="22"/>
          <w:lang w:val="be-BY"/>
        </w:rPr>
        <w:t>), імя, імя па б</w:t>
      </w:r>
      <w:r w:rsidR="00DA2E8E">
        <w:rPr>
          <w:rStyle w:val="tlid-translation"/>
          <w:sz w:val="22"/>
          <w:szCs w:val="22"/>
          <w:lang w:val="be-BY"/>
        </w:rPr>
        <w:t>ацьку аўтара (аў</w:t>
      </w:r>
      <w:r w:rsidRPr="002D7D89">
        <w:rPr>
          <w:rStyle w:val="tlid-translation"/>
          <w:sz w:val="22"/>
          <w:szCs w:val="22"/>
          <w:lang w:val="be-BY"/>
        </w:rPr>
        <w:t xml:space="preserve">), пасада, месца працы, навуковая ступень, вучонае званне (выраўноўванне па цэнтры). На наступным радку - горад, краіна (выраўноўванне па цэнтры). </w:t>
      </w:r>
    </w:p>
    <w:p w:rsidR="00C92D66" w:rsidRPr="003A053E" w:rsidRDefault="00737F82" w:rsidP="007F2E0F">
      <w:pPr>
        <w:ind w:left="-567" w:firstLine="567"/>
        <w:jc w:val="both"/>
        <w:rPr>
          <w:rStyle w:val="tlid-translation"/>
          <w:sz w:val="22"/>
          <w:szCs w:val="22"/>
          <w:lang w:val="be-BY"/>
        </w:rPr>
      </w:pPr>
      <w:r w:rsidRPr="002D7D89">
        <w:rPr>
          <w:rStyle w:val="tlid-translation"/>
          <w:sz w:val="22"/>
          <w:szCs w:val="22"/>
          <w:lang w:val="be-BY"/>
        </w:rPr>
        <w:t xml:space="preserve">Праз радок </w:t>
      </w:r>
      <w:r w:rsidR="003A053E" w:rsidRPr="00FD00F5">
        <w:rPr>
          <w:b/>
          <w:sz w:val="22"/>
          <w:szCs w:val="22"/>
          <w:lang w:val="be-BY"/>
        </w:rPr>
        <w:t>–</w:t>
      </w:r>
      <w:r w:rsidRPr="002D7D89">
        <w:rPr>
          <w:rStyle w:val="tlid-translation"/>
          <w:sz w:val="22"/>
          <w:szCs w:val="22"/>
          <w:lang w:val="be-BY"/>
        </w:rPr>
        <w:t xml:space="preserve"> кароткая анатацыя (да 40 слоў на мове матэрыялаў). Праз рад</w:t>
      </w:r>
      <w:r w:rsidR="00E231EB">
        <w:rPr>
          <w:rStyle w:val="tlid-translation"/>
          <w:sz w:val="22"/>
          <w:szCs w:val="22"/>
          <w:lang w:val="be-BY"/>
        </w:rPr>
        <w:t>ок друкуецца тэкст матэрыялаў (</w:t>
      </w:r>
      <w:r w:rsidR="003A053E">
        <w:rPr>
          <w:rStyle w:val="tlid-translation"/>
          <w:sz w:val="22"/>
          <w:szCs w:val="22"/>
          <w:lang w:val="be-BY"/>
        </w:rPr>
        <w:t xml:space="preserve">абзац </w:t>
      </w:r>
      <w:r w:rsidRPr="002D7D89">
        <w:rPr>
          <w:rStyle w:val="tlid-translation"/>
          <w:sz w:val="22"/>
          <w:szCs w:val="22"/>
          <w:lang w:val="be-BY"/>
        </w:rPr>
        <w:t xml:space="preserve">1,25 см). Спасылкі на літаратурныя крыніцы даюцца ў тэксце ў квадратных дужках. Пасля асноўнага тэксту прыводзіцца спіс выкарыстанай літаратуры, які афармляецца ў адпаведнасці з патрабаваннямі </w:t>
      </w:r>
      <w:r w:rsidRPr="002D7D89">
        <w:rPr>
          <w:rStyle w:val="tlid-translation"/>
          <w:b/>
          <w:sz w:val="22"/>
          <w:szCs w:val="22"/>
          <w:lang w:val="be-BY"/>
        </w:rPr>
        <w:t>ДАСТ 7.1</w:t>
      </w:r>
    </w:p>
    <w:p w:rsidR="00C92D66" w:rsidRPr="002D7D89" w:rsidRDefault="00C92D66" w:rsidP="00D7025C">
      <w:pPr>
        <w:ind w:left="-567"/>
        <w:jc w:val="both"/>
        <w:rPr>
          <w:rStyle w:val="tlid-translation"/>
          <w:sz w:val="22"/>
          <w:szCs w:val="22"/>
          <w:lang w:val="be-BY"/>
        </w:rPr>
      </w:pPr>
    </w:p>
    <w:p w:rsidR="00C92D66" w:rsidRPr="002D7D89" w:rsidRDefault="00737F82" w:rsidP="003A053E">
      <w:pPr>
        <w:ind w:left="-567"/>
        <w:jc w:val="right"/>
        <w:rPr>
          <w:rStyle w:val="tlid-translation"/>
          <w:b/>
          <w:i/>
          <w:sz w:val="22"/>
          <w:szCs w:val="22"/>
          <w:lang w:val="be-BY"/>
        </w:rPr>
      </w:pPr>
      <w:r w:rsidRPr="002D7D89">
        <w:rPr>
          <w:rStyle w:val="tlid-translation"/>
          <w:b/>
          <w:i/>
          <w:sz w:val="22"/>
          <w:szCs w:val="22"/>
          <w:lang w:val="be-BY"/>
        </w:rPr>
        <w:t>Прыклад афармлення заяўкі</w:t>
      </w:r>
      <w:r w:rsidR="00D7025C">
        <w:rPr>
          <w:rStyle w:val="tlid-translation"/>
          <w:b/>
          <w:i/>
          <w:sz w:val="22"/>
          <w:szCs w:val="22"/>
          <w:lang w:val="be-BY"/>
        </w:rPr>
        <w:t>:</w:t>
      </w:r>
    </w:p>
    <w:p w:rsidR="003A053E" w:rsidRDefault="00737F82" w:rsidP="00D7025C">
      <w:pPr>
        <w:ind w:left="-567"/>
        <w:jc w:val="center"/>
        <w:rPr>
          <w:b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ЗАЯЎКА</w:t>
      </w:r>
    </w:p>
    <w:p w:rsidR="00E231EB" w:rsidRDefault="00737F82" w:rsidP="00D7025C">
      <w:pPr>
        <w:ind w:left="-567"/>
        <w:jc w:val="center"/>
        <w:rPr>
          <w:b/>
          <w:sz w:val="22"/>
          <w:szCs w:val="22"/>
          <w:lang w:val="be-BY"/>
        </w:rPr>
      </w:pPr>
      <w:r w:rsidRPr="002D7D89">
        <w:rPr>
          <w:rStyle w:val="tlid-translation"/>
          <w:b/>
          <w:sz w:val="22"/>
          <w:szCs w:val="22"/>
          <w:lang w:val="be-BY"/>
        </w:rPr>
        <w:t>на ўдзел у міжнароднай</w:t>
      </w:r>
      <w:r w:rsidR="00D7025C">
        <w:rPr>
          <w:b/>
          <w:sz w:val="22"/>
          <w:szCs w:val="22"/>
          <w:lang w:val="be-BY"/>
        </w:rPr>
        <w:t xml:space="preserve"> </w:t>
      </w:r>
      <w:r w:rsidRPr="002D7D89">
        <w:rPr>
          <w:rStyle w:val="tlid-translation"/>
          <w:b/>
          <w:sz w:val="22"/>
          <w:szCs w:val="22"/>
          <w:lang w:val="be-BY"/>
        </w:rPr>
        <w:t>навуковай канферэнцыі</w:t>
      </w:r>
      <w:r w:rsidRPr="002D7D89">
        <w:rPr>
          <w:b/>
          <w:sz w:val="22"/>
          <w:szCs w:val="22"/>
          <w:lang w:val="be-BY"/>
        </w:rPr>
        <w:br/>
      </w:r>
      <w:r w:rsidR="00E231EB">
        <w:rPr>
          <w:rStyle w:val="tlid-translation"/>
          <w:b/>
          <w:sz w:val="22"/>
          <w:szCs w:val="22"/>
          <w:lang w:val="be-BY"/>
        </w:rPr>
        <w:t xml:space="preserve">«Раманаўскія чытання </w:t>
      </w:r>
      <w:r w:rsidR="003A053E" w:rsidRPr="00FD00F5">
        <w:rPr>
          <w:b/>
          <w:sz w:val="22"/>
          <w:szCs w:val="22"/>
          <w:lang w:val="be-BY"/>
        </w:rPr>
        <w:t>–</w:t>
      </w:r>
      <w:r w:rsidR="00E231EB">
        <w:rPr>
          <w:rStyle w:val="tlid-translation"/>
          <w:b/>
          <w:sz w:val="22"/>
          <w:szCs w:val="22"/>
          <w:lang w:val="be-BY"/>
        </w:rPr>
        <w:t xml:space="preserve"> X</w:t>
      </w:r>
      <w:r w:rsidRPr="002D7D89">
        <w:rPr>
          <w:rStyle w:val="tlid-translation"/>
          <w:b/>
          <w:sz w:val="22"/>
          <w:szCs w:val="22"/>
          <w:lang w:val="be-BY"/>
        </w:rPr>
        <w:t>V»</w:t>
      </w:r>
      <w:r w:rsidR="00D7025C">
        <w:rPr>
          <w:b/>
          <w:sz w:val="22"/>
          <w:szCs w:val="22"/>
          <w:lang w:val="be-BY"/>
        </w:rPr>
        <w:t xml:space="preserve"> </w:t>
      </w:r>
    </w:p>
    <w:p w:rsidR="00C92D66" w:rsidRPr="002D7D89" w:rsidRDefault="00E231EB" w:rsidP="00D7025C">
      <w:pPr>
        <w:ind w:left="-567"/>
        <w:jc w:val="center"/>
        <w:rPr>
          <w:rStyle w:val="tlid-translation"/>
          <w:b/>
          <w:sz w:val="22"/>
          <w:szCs w:val="22"/>
          <w:lang w:val="be-BY"/>
        </w:rPr>
      </w:pPr>
      <w:r>
        <w:rPr>
          <w:rStyle w:val="tlid-translation"/>
          <w:b/>
          <w:sz w:val="22"/>
          <w:szCs w:val="22"/>
          <w:lang w:val="be-BY"/>
        </w:rPr>
        <w:t>26</w:t>
      </w:r>
      <w:r w:rsidR="003A053E" w:rsidRPr="00FD00F5">
        <w:rPr>
          <w:b/>
          <w:sz w:val="22"/>
          <w:szCs w:val="22"/>
          <w:lang w:val="be-BY"/>
        </w:rPr>
        <w:t>–</w:t>
      </w:r>
      <w:r>
        <w:rPr>
          <w:rStyle w:val="tlid-translation"/>
          <w:b/>
          <w:sz w:val="22"/>
          <w:szCs w:val="22"/>
          <w:lang w:val="be-BY"/>
        </w:rPr>
        <w:t>27</w:t>
      </w:r>
      <w:r w:rsidR="00A6759D">
        <w:rPr>
          <w:rStyle w:val="tlid-translation"/>
          <w:b/>
          <w:sz w:val="22"/>
          <w:szCs w:val="22"/>
          <w:lang w:val="be-BY"/>
        </w:rPr>
        <w:t xml:space="preserve"> лістапада 2020</w:t>
      </w:r>
      <w:r w:rsidR="00737F82" w:rsidRPr="002D7D89">
        <w:rPr>
          <w:rStyle w:val="tlid-translation"/>
          <w:b/>
          <w:sz w:val="22"/>
          <w:szCs w:val="22"/>
          <w:lang w:val="be-BY"/>
        </w:rPr>
        <w:t xml:space="preserve"> года, г. Магілёў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7025C" w:rsidRPr="002D7D89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Прозвішча Імя Імя па бацьку</w:t>
            </w:r>
          </w:p>
        </w:tc>
        <w:tc>
          <w:tcPr>
            <w:tcW w:w="4927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Сідараў Іван Пятровіч</w:t>
            </w:r>
          </w:p>
        </w:tc>
      </w:tr>
      <w:tr w:rsidR="00D7025C" w:rsidRPr="00A6759D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Назва дакладу</w:t>
            </w:r>
          </w:p>
        </w:tc>
        <w:tc>
          <w:tcPr>
            <w:tcW w:w="4927" w:type="dxa"/>
          </w:tcPr>
          <w:p w:rsidR="00D7025C" w:rsidRPr="00A6759D" w:rsidRDefault="00A6759D" w:rsidP="00A6759D">
            <w:pPr>
              <w:rPr>
                <w:sz w:val="22"/>
                <w:szCs w:val="22"/>
                <w:lang w:val="be-BY"/>
              </w:rPr>
            </w:pPr>
            <w:r w:rsidRPr="00A6759D">
              <w:rPr>
                <w:rStyle w:val="tlid-translation"/>
                <w:sz w:val="22"/>
                <w:szCs w:val="22"/>
                <w:lang w:val="be-BY"/>
              </w:rPr>
              <w:t xml:space="preserve">Аграрнае пытанне ў палітыцы расійскага </w:t>
            </w:r>
            <w:r>
              <w:rPr>
                <w:rStyle w:val="tlid-translation"/>
                <w:sz w:val="22"/>
                <w:szCs w:val="22"/>
                <w:lang w:val="be-BY"/>
              </w:rPr>
              <w:t xml:space="preserve">ўрада </w:t>
            </w:r>
            <w:r w:rsidRPr="00A6759D">
              <w:rPr>
                <w:rStyle w:val="tlid-translation"/>
                <w:sz w:val="22"/>
                <w:szCs w:val="22"/>
                <w:lang w:val="be-BY"/>
              </w:rPr>
              <w:t xml:space="preserve">на </w:t>
            </w:r>
            <w:r>
              <w:rPr>
                <w:rStyle w:val="tlid-translation"/>
                <w:sz w:val="22"/>
                <w:szCs w:val="22"/>
                <w:lang w:val="be-BY"/>
              </w:rPr>
              <w:t xml:space="preserve">рубяжы </w:t>
            </w:r>
            <w:r w:rsidRPr="00A6759D">
              <w:rPr>
                <w:rStyle w:val="tlid-translation"/>
                <w:sz w:val="22"/>
                <w:szCs w:val="22"/>
                <w:lang w:val="be-BY"/>
              </w:rPr>
              <w:t xml:space="preserve">XIX </w:t>
            </w:r>
            <w:r w:rsidR="003A053E" w:rsidRPr="00FD00F5">
              <w:rPr>
                <w:b/>
                <w:sz w:val="22"/>
                <w:szCs w:val="22"/>
                <w:lang w:val="be-BY"/>
              </w:rPr>
              <w:t>–</w:t>
            </w:r>
            <w:r>
              <w:rPr>
                <w:rStyle w:val="tlid-translation"/>
                <w:sz w:val="22"/>
                <w:szCs w:val="22"/>
                <w:lang w:val="be-BY"/>
              </w:rPr>
              <w:t xml:space="preserve"> </w:t>
            </w:r>
            <w:r w:rsidR="003A053E">
              <w:rPr>
                <w:rStyle w:val="tlid-translation"/>
                <w:sz w:val="22"/>
                <w:szCs w:val="22"/>
                <w:lang w:val="be-BY"/>
              </w:rPr>
              <w:t>XX ст</w:t>
            </w:r>
            <w:r w:rsidRPr="00A6759D">
              <w:rPr>
                <w:rStyle w:val="tlid-translation"/>
                <w:sz w:val="22"/>
                <w:szCs w:val="22"/>
                <w:lang w:val="be-BY"/>
              </w:rPr>
              <w:t>ст.</w:t>
            </w:r>
          </w:p>
        </w:tc>
      </w:tr>
      <w:tr w:rsidR="00D7025C" w:rsidRPr="00E63D30" w:rsidTr="00DE628D">
        <w:trPr>
          <w:trHeight w:val="968"/>
        </w:trPr>
        <w:tc>
          <w:tcPr>
            <w:tcW w:w="4644" w:type="dxa"/>
          </w:tcPr>
          <w:p w:rsidR="00D7025C" w:rsidRPr="006A37A6" w:rsidRDefault="00DA2E8E" w:rsidP="00557CF5">
            <w:pPr>
              <w:rPr>
                <w:sz w:val="22"/>
                <w:szCs w:val="22"/>
                <w:lang w:val="be-BY"/>
              </w:rPr>
            </w:pPr>
            <w:r>
              <w:rPr>
                <w:rStyle w:val="tlid-translation"/>
                <w:sz w:val="22"/>
                <w:szCs w:val="22"/>
                <w:lang w:val="be-BY"/>
              </w:rPr>
              <w:t>Пасада і месца працы (прыводзіцца поўная</w:t>
            </w:r>
            <w:r w:rsidR="00D7025C" w:rsidRPr="006A37A6">
              <w:rPr>
                <w:rStyle w:val="tlid-translation"/>
                <w:sz w:val="22"/>
                <w:szCs w:val="22"/>
                <w:lang w:val="be-BY"/>
              </w:rPr>
              <w:t xml:space="preserve"> </w:t>
            </w:r>
            <w:r>
              <w:rPr>
                <w:rStyle w:val="tlid-translation"/>
                <w:sz w:val="22"/>
                <w:szCs w:val="22"/>
                <w:lang w:val="be-BY"/>
              </w:rPr>
              <w:t xml:space="preserve">назва </w:t>
            </w:r>
            <w:r w:rsidR="00D7025C" w:rsidRPr="006A37A6">
              <w:rPr>
                <w:rStyle w:val="tlid-translation"/>
                <w:sz w:val="22"/>
                <w:szCs w:val="22"/>
                <w:lang w:val="be-BY"/>
              </w:rPr>
              <w:t>ўстановы і падраздзялення)</w:t>
            </w:r>
          </w:p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6A37A6">
              <w:rPr>
                <w:rStyle w:val="tlid-translation"/>
                <w:sz w:val="22"/>
                <w:szCs w:val="22"/>
                <w:lang w:val="be-BY"/>
              </w:rPr>
              <w:t>вучоная ступень і вучонае званне, горад, краіна</w:t>
            </w:r>
          </w:p>
        </w:tc>
        <w:tc>
          <w:tcPr>
            <w:tcW w:w="4927" w:type="dxa"/>
          </w:tcPr>
          <w:p w:rsidR="00D7025C" w:rsidRPr="002D7D89" w:rsidRDefault="000E0E77" w:rsidP="000E0E77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rFonts w:eastAsia="Calibri"/>
                <w:sz w:val="22"/>
                <w:szCs w:val="22"/>
                <w:lang w:val="be-BY"/>
              </w:rPr>
              <w:t xml:space="preserve">дацэнт кафедры ўсеагульнай гісторыі </w:t>
            </w:r>
            <w:r w:rsidR="00DE628D">
              <w:rPr>
                <w:rFonts w:eastAsia="Calibri"/>
                <w:sz w:val="22"/>
                <w:szCs w:val="22"/>
                <w:lang w:val="be-BY"/>
              </w:rPr>
              <w:t>Магілёўскага дзяржаўнага ўніверсітэта і</w:t>
            </w:r>
            <w:r w:rsidR="00C355D5">
              <w:rPr>
                <w:rFonts w:eastAsia="Calibri"/>
                <w:sz w:val="22"/>
                <w:szCs w:val="22"/>
                <w:lang w:val="be-BY"/>
              </w:rPr>
              <w:t>мя А.А. Куляшова; кандыдат гіста</w:t>
            </w:r>
            <w:r w:rsidR="00DE628D">
              <w:rPr>
                <w:rFonts w:eastAsia="Calibri"/>
                <w:sz w:val="22"/>
                <w:szCs w:val="22"/>
                <w:lang w:val="be-BY"/>
              </w:rPr>
              <w:t>р</w:t>
            </w:r>
            <w:r w:rsidR="00C355D5">
              <w:rPr>
                <w:rFonts w:eastAsia="Calibri"/>
                <w:sz w:val="22"/>
                <w:szCs w:val="22"/>
                <w:lang w:val="be-BY"/>
              </w:rPr>
              <w:t>ы</w:t>
            </w:r>
            <w:r w:rsidR="00DE628D">
              <w:rPr>
                <w:rFonts w:eastAsia="Calibri"/>
                <w:sz w:val="22"/>
                <w:szCs w:val="22"/>
                <w:lang w:val="be-BY"/>
              </w:rPr>
              <w:t>чных навук, дацэнт (г. Магілёў, Беларусь)</w:t>
            </w:r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A2E8E" w:rsidP="00557CF5">
            <w:pPr>
              <w:rPr>
                <w:sz w:val="22"/>
                <w:szCs w:val="22"/>
                <w:lang w:val="be-BY"/>
              </w:rPr>
            </w:pPr>
            <w:r>
              <w:rPr>
                <w:rStyle w:val="tlid-translation"/>
                <w:sz w:val="22"/>
                <w:szCs w:val="22"/>
                <w:lang w:val="be-BY"/>
              </w:rPr>
              <w:t>№</w:t>
            </w:r>
            <w:r w:rsidR="00D7025C" w:rsidRPr="002D7D89">
              <w:rPr>
                <w:rStyle w:val="tlid-translation"/>
                <w:sz w:val="22"/>
                <w:szCs w:val="22"/>
                <w:lang w:val="be-BY"/>
              </w:rPr>
              <w:t xml:space="preserve"> праблемнага поля</w:t>
            </w:r>
          </w:p>
        </w:tc>
        <w:tc>
          <w:tcPr>
            <w:tcW w:w="4927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1</w:t>
            </w:r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Адрас для перапіскі</w:t>
            </w:r>
          </w:p>
        </w:tc>
        <w:tc>
          <w:tcPr>
            <w:tcW w:w="4927" w:type="dxa"/>
          </w:tcPr>
          <w:p w:rsidR="00D7025C" w:rsidRPr="004B47EA" w:rsidRDefault="00D7025C" w:rsidP="0054421E">
            <w:pPr>
              <w:rPr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212022, Беларусь, г. Магілёў, вул. Турава, д. 1, кв. 12</w:t>
            </w:r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E628D" w:rsidP="00DA2E8E">
            <w:pPr>
              <w:rPr>
                <w:rStyle w:val="tlid-translation"/>
                <w:sz w:val="22"/>
                <w:szCs w:val="22"/>
                <w:lang w:val="be-BY"/>
              </w:rPr>
            </w:pPr>
            <w:r>
              <w:rPr>
                <w:rStyle w:val="tlid-translation"/>
                <w:sz w:val="22"/>
                <w:szCs w:val="22"/>
                <w:lang w:val="be-BY"/>
              </w:rPr>
              <w:t xml:space="preserve">Тэл. раб. </w:t>
            </w:r>
            <w:r w:rsidR="00DA2E8E">
              <w:rPr>
                <w:rStyle w:val="tlid-translation"/>
                <w:sz w:val="22"/>
                <w:szCs w:val="22"/>
                <w:lang w:val="be-BY"/>
              </w:rPr>
              <w:t>ц</w:t>
            </w:r>
            <w:r>
              <w:rPr>
                <w:rStyle w:val="tlid-translation"/>
                <w:sz w:val="22"/>
                <w:szCs w:val="22"/>
                <w:lang w:val="be-BY"/>
              </w:rPr>
              <w:t>і</w:t>
            </w:r>
            <w:r w:rsidR="00DA2E8E">
              <w:rPr>
                <w:rStyle w:val="tlid-translation"/>
                <w:sz w:val="22"/>
                <w:szCs w:val="22"/>
                <w:lang w:val="be-BY"/>
              </w:rPr>
              <w:t xml:space="preserve"> хат. </w:t>
            </w:r>
            <w:r>
              <w:rPr>
                <w:rStyle w:val="tlid-translation"/>
                <w:sz w:val="22"/>
                <w:szCs w:val="22"/>
                <w:lang w:val="be-BY"/>
              </w:rPr>
              <w:t>(+ к</w:t>
            </w:r>
            <w:r w:rsidR="00D7025C" w:rsidRPr="002D7D89">
              <w:rPr>
                <w:rStyle w:val="tlid-translation"/>
                <w:sz w:val="22"/>
                <w:szCs w:val="22"/>
                <w:lang w:val="be-BY"/>
              </w:rPr>
              <w:t>од).</w:t>
            </w:r>
          </w:p>
        </w:tc>
        <w:tc>
          <w:tcPr>
            <w:tcW w:w="4927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+ 375 (222) 295467</w:t>
            </w:r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Тэл. маб.</w:t>
            </w:r>
          </w:p>
        </w:tc>
        <w:tc>
          <w:tcPr>
            <w:tcW w:w="4927" w:type="dxa"/>
          </w:tcPr>
          <w:p w:rsidR="00D7025C" w:rsidRPr="002D7D89" w:rsidRDefault="006D553B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5C2E8A">
              <w:rPr>
                <w:rFonts w:eastAsia="Calibri"/>
                <w:bCs/>
                <w:sz w:val="22"/>
                <w:szCs w:val="22"/>
              </w:rPr>
              <w:t>А1:</w:t>
            </w:r>
            <w:r w:rsidR="00D7025C" w:rsidRPr="002D7D89">
              <w:rPr>
                <w:rFonts w:eastAsia="Calibri"/>
                <w:bCs/>
                <w:sz w:val="22"/>
                <w:szCs w:val="22"/>
              </w:rPr>
              <w:t xml:space="preserve"> 8 029 6111111</w:t>
            </w:r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rStyle w:val="tlid-translation"/>
                <w:sz w:val="22"/>
                <w:szCs w:val="22"/>
                <w:lang w:val="be-BY"/>
              </w:rPr>
            </w:pPr>
            <w:r w:rsidRPr="002D7D89">
              <w:rPr>
                <w:rFonts w:eastAsia="Calibri"/>
                <w:sz w:val="22"/>
                <w:szCs w:val="22"/>
              </w:rPr>
              <w:t>Факс (+ код)</w:t>
            </w:r>
          </w:p>
        </w:tc>
        <w:tc>
          <w:tcPr>
            <w:tcW w:w="4927" w:type="dxa"/>
          </w:tcPr>
          <w:p w:rsidR="00D7025C" w:rsidRPr="005C2E8A" w:rsidRDefault="00D7025C" w:rsidP="00557CF5">
            <w:pPr>
              <w:rPr>
                <w:bCs/>
                <w:sz w:val="22"/>
                <w:szCs w:val="22"/>
              </w:rPr>
            </w:pPr>
            <w:r w:rsidRPr="002D7D89">
              <w:rPr>
                <w:rFonts w:eastAsia="Calibri"/>
                <w:spacing w:val="-6"/>
                <w:sz w:val="22"/>
                <w:szCs w:val="22"/>
              </w:rPr>
              <w:t>+ 375</w:t>
            </w:r>
            <w:r w:rsidRPr="002D7D89">
              <w:rPr>
                <w:rFonts w:eastAsia="Calibri"/>
                <w:sz w:val="22"/>
                <w:szCs w:val="22"/>
              </w:rPr>
              <w:t xml:space="preserve"> </w:t>
            </w:r>
            <w:r w:rsidRPr="002D7D89">
              <w:rPr>
                <w:rFonts w:eastAsia="Calibri"/>
                <w:spacing w:val="-6"/>
                <w:sz w:val="22"/>
                <w:szCs w:val="22"/>
              </w:rPr>
              <w:t>(</w:t>
            </w:r>
            <w:r w:rsidRPr="002D7D89">
              <w:rPr>
                <w:rFonts w:eastAsia="Calibri"/>
                <w:bCs/>
                <w:sz w:val="22"/>
                <w:szCs w:val="22"/>
              </w:rPr>
              <w:t>222</w:t>
            </w:r>
            <w:r w:rsidRPr="002D7D89">
              <w:rPr>
                <w:rFonts w:eastAsia="Calibri"/>
                <w:spacing w:val="-6"/>
                <w:sz w:val="22"/>
                <w:szCs w:val="22"/>
              </w:rPr>
              <w:t>) 295467</w:t>
            </w:r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E-mail</w:t>
            </w:r>
          </w:p>
        </w:tc>
        <w:tc>
          <w:tcPr>
            <w:tcW w:w="4927" w:type="dxa"/>
          </w:tcPr>
          <w:p w:rsidR="00D7025C" w:rsidRPr="002D7D89" w:rsidRDefault="00E63D30" w:rsidP="00557CF5">
            <w:pPr>
              <w:rPr>
                <w:sz w:val="22"/>
                <w:szCs w:val="22"/>
                <w:lang w:val="be-BY"/>
              </w:rPr>
            </w:pPr>
            <w:hyperlink r:id="rId8" w:history="1">
              <w:r w:rsidR="00D7025C" w:rsidRPr="00152F95">
                <w:rPr>
                  <w:rStyle w:val="a3"/>
                  <w:sz w:val="20"/>
                  <w:szCs w:val="20"/>
                  <w:lang w:val="en-US"/>
                </w:rPr>
                <w:t>sidorov_ip@tut.by</w:t>
              </w:r>
            </w:hyperlink>
          </w:p>
        </w:tc>
      </w:tr>
      <w:tr w:rsidR="00D7025C" w:rsidRPr="002D7D89" w:rsidTr="0046626D">
        <w:tc>
          <w:tcPr>
            <w:tcW w:w="4644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Неабходнасць у гасцініцы</w:t>
            </w:r>
          </w:p>
        </w:tc>
        <w:tc>
          <w:tcPr>
            <w:tcW w:w="4927" w:type="dxa"/>
          </w:tcPr>
          <w:p w:rsidR="00D7025C" w:rsidRPr="002D7D89" w:rsidRDefault="00D7025C" w:rsidP="00557CF5">
            <w:pPr>
              <w:rPr>
                <w:sz w:val="22"/>
                <w:szCs w:val="22"/>
                <w:lang w:val="be-BY"/>
              </w:rPr>
            </w:pPr>
            <w:r w:rsidRPr="002D7D89">
              <w:rPr>
                <w:rStyle w:val="tlid-translation"/>
                <w:sz w:val="22"/>
                <w:szCs w:val="22"/>
                <w:lang w:val="be-BY"/>
              </w:rPr>
              <w:t>Не патрабуецца</w:t>
            </w:r>
          </w:p>
        </w:tc>
      </w:tr>
    </w:tbl>
    <w:p w:rsidR="006A37A6" w:rsidRDefault="006A37A6" w:rsidP="00D7025C">
      <w:pPr>
        <w:ind w:left="-567"/>
        <w:jc w:val="center"/>
        <w:rPr>
          <w:sz w:val="22"/>
          <w:szCs w:val="22"/>
          <w:lang w:val="be-BY"/>
        </w:rPr>
      </w:pPr>
    </w:p>
    <w:p w:rsidR="009745E5" w:rsidRPr="002D7D89" w:rsidRDefault="00737F82" w:rsidP="003A053E">
      <w:pPr>
        <w:ind w:left="-567"/>
        <w:jc w:val="right"/>
        <w:rPr>
          <w:rStyle w:val="tlid-translation"/>
          <w:b/>
          <w:i/>
          <w:sz w:val="22"/>
          <w:szCs w:val="22"/>
          <w:lang w:val="be-BY"/>
        </w:rPr>
      </w:pPr>
      <w:r w:rsidRPr="002D7D89">
        <w:rPr>
          <w:rStyle w:val="tlid-translation"/>
          <w:b/>
          <w:i/>
          <w:sz w:val="22"/>
          <w:szCs w:val="22"/>
          <w:lang w:val="be-BY"/>
        </w:rPr>
        <w:t>Прыклад афармлення тэксту</w:t>
      </w:r>
      <w:r w:rsidR="00D7025C">
        <w:rPr>
          <w:rStyle w:val="tlid-translation"/>
          <w:b/>
          <w:i/>
          <w:sz w:val="22"/>
          <w:szCs w:val="22"/>
          <w:lang w:val="be-BY"/>
        </w:rPr>
        <w:t>:</w:t>
      </w:r>
    </w:p>
    <w:p w:rsidR="003A053E" w:rsidRDefault="00737F82" w:rsidP="00D7025C">
      <w:pPr>
        <w:autoSpaceDE w:val="0"/>
        <w:autoSpaceDN w:val="0"/>
        <w:adjustRightInd w:val="0"/>
        <w:ind w:left="-567"/>
        <w:rPr>
          <w:sz w:val="22"/>
          <w:szCs w:val="22"/>
          <w:lang w:val="be-BY"/>
        </w:rPr>
      </w:pPr>
      <w:r w:rsidRPr="002D7D89">
        <w:rPr>
          <w:rStyle w:val="tlid-translation"/>
          <w:sz w:val="22"/>
          <w:szCs w:val="22"/>
          <w:lang w:val="be-BY"/>
        </w:rPr>
        <w:t>УДК</w:t>
      </w:r>
    </w:p>
    <w:p w:rsidR="009745E5" w:rsidRPr="001F7EF4" w:rsidRDefault="00017746" w:rsidP="003A053E">
      <w:pPr>
        <w:autoSpaceDE w:val="0"/>
        <w:autoSpaceDN w:val="0"/>
        <w:adjustRightInd w:val="0"/>
        <w:ind w:left="-567"/>
        <w:jc w:val="center"/>
        <w:rPr>
          <w:sz w:val="22"/>
          <w:szCs w:val="22"/>
          <w:lang w:val="be-BY"/>
        </w:rPr>
      </w:pPr>
      <w:r w:rsidRPr="001F7EF4">
        <w:rPr>
          <w:rStyle w:val="tlid-translation"/>
          <w:sz w:val="22"/>
          <w:szCs w:val="22"/>
          <w:lang w:val="be-BY"/>
        </w:rPr>
        <w:t xml:space="preserve">Аграрнае пытанне ў палітыцы расійскага ўрада на рубяжы XIX </w:t>
      </w:r>
      <w:r w:rsidR="003A053E" w:rsidRPr="00FD00F5">
        <w:rPr>
          <w:b/>
          <w:sz w:val="22"/>
          <w:szCs w:val="22"/>
          <w:lang w:val="be-BY"/>
        </w:rPr>
        <w:t>–</w:t>
      </w:r>
      <w:r w:rsidR="003A053E">
        <w:rPr>
          <w:rStyle w:val="tlid-translation"/>
          <w:sz w:val="22"/>
          <w:szCs w:val="22"/>
          <w:lang w:val="be-BY"/>
        </w:rPr>
        <w:t xml:space="preserve"> XX ст</w:t>
      </w:r>
      <w:r w:rsidRPr="001F7EF4">
        <w:rPr>
          <w:rStyle w:val="tlid-translation"/>
          <w:sz w:val="22"/>
          <w:szCs w:val="22"/>
          <w:lang w:val="be-BY"/>
        </w:rPr>
        <w:t>ст.</w:t>
      </w:r>
    </w:p>
    <w:p w:rsidR="009745E5" w:rsidRPr="001F7EF4" w:rsidRDefault="00DE628D" w:rsidP="003A053E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22"/>
          <w:szCs w:val="22"/>
          <w:u w:val="single"/>
          <w:lang w:val="be-BY"/>
        </w:rPr>
      </w:pPr>
      <w:r w:rsidRPr="001F7EF4">
        <w:rPr>
          <w:rFonts w:eastAsia="Calibri"/>
          <w:i/>
          <w:sz w:val="22"/>
          <w:szCs w:val="22"/>
          <w:u w:val="single"/>
          <w:lang w:val="be-BY"/>
        </w:rPr>
        <w:t>пропуск радка</w:t>
      </w:r>
    </w:p>
    <w:p w:rsidR="0046626D" w:rsidRPr="001F7EF4" w:rsidRDefault="0046626D" w:rsidP="00D7025C">
      <w:pPr>
        <w:ind w:left="-567"/>
        <w:jc w:val="center"/>
        <w:rPr>
          <w:rFonts w:eastAsia="Calibri"/>
          <w:sz w:val="22"/>
          <w:szCs w:val="22"/>
          <w:lang w:val="be-BY"/>
        </w:rPr>
      </w:pPr>
      <w:r w:rsidRPr="001F7EF4">
        <w:rPr>
          <w:rFonts w:eastAsia="Calibri"/>
          <w:sz w:val="22"/>
          <w:szCs w:val="22"/>
          <w:lang w:val="be-BY"/>
        </w:rPr>
        <w:t>Сідараў Іван Пятровіч</w:t>
      </w:r>
    </w:p>
    <w:p w:rsidR="00695F33" w:rsidRDefault="0046626D" w:rsidP="00D7025C">
      <w:pPr>
        <w:ind w:left="-567"/>
        <w:jc w:val="center"/>
        <w:rPr>
          <w:rFonts w:eastAsia="Calibri"/>
          <w:sz w:val="22"/>
          <w:szCs w:val="22"/>
          <w:lang w:val="be-BY"/>
        </w:rPr>
      </w:pPr>
      <w:r w:rsidRPr="001F7EF4">
        <w:rPr>
          <w:rFonts w:eastAsia="Calibri"/>
          <w:sz w:val="22"/>
          <w:szCs w:val="22"/>
          <w:lang w:val="be-BY"/>
        </w:rPr>
        <w:t xml:space="preserve">дацэнт </w:t>
      </w:r>
      <w:r w:rsidR="009745E5" w:rsidRPr="001F7EF4">
        <w:rPr>
          <w:rFonts w:eastAsia="Calibri"/>
          <w:sz w:val="22"/>
          <w:szCs w:val="22"/>
          <w:lang w:val="be-BY"/>
        </w:rPr>
        <w:t xml:space="preserve">кафедры </w:t>
      </w:r>
      <w:r w:rsidRPr="001F7EF4">
        <w:rPr>
          <w:rFonts w:eastAsia="Calibri"/>
          <w:sz w:val="22"/>
          <w:szCs w:val="22"/>
          <w:lang w:val="be-BY"/>
        </w:rPr>
        <w:t xml:space="preserve">ўсеагульнай гісторыі ўстановы адукацыі </w:t>
      </w:r>
      <w:r w:rsidR="009745E5" w:rsidRPr="001F7EF4">
        <w:rPr>
          <w:rFonts w:eastAsia="Calibri"/>
          <w:sz w:val="22"/>
          <w:szCs w:val="22"/>
          <w:lang w:val="be-BY"/>
        </w:rPr>
        <w:t>«</w:t>
      </w:r>
      <w:r w:rsidRPr="001F7EF4">
        <w:rPr>
          <w:rFonts w:eastAsia="Calibri"/>
          <w:sz w:val="22"/>
          <w:szCs w:val="22"/>
          <w:lang w:val="be-BY"/>
        </w:rPr>
        <w:t xml:space="preserve">Магілёўскі дзяржаўны ўніверсітэт </w:t>
      </w:r>
    </w:p>
    <w:p w:rsidR="009745E5" w:rsidRPr="001F7EF4" w:rsidRDefault="0046626D" w:rsidP="00D7025C">
      <w:pPr>
        <w:ind w:left="-567"/>
        <w:jc w:val="center"/>
        <w:rPr>
          <w:rFonts w:eastAsia="Calibri"/>
          <w:sz w:val="22"/>
          <w:szCs w:val="22"/>
          <w:lang w:val="be-BY"/>
        </w:rPr>
      </w:pPr>
      <w:r w:rsidRPr="001F7EF4">
        <w:rPr>
          <w:rFonts w:eastAsia="Calibri"/>
          <w:sz w:val="22"/>
          <w:szCs w:val="22"/>
          <w:lang w:val="be-BY"/>
        </w:rPr>
        <w:t>імя А.А. Куляшова</w:t>
      </w:r>
      <w:r w:rsidR="009745E5" w:rsidRPr="001F7EF4">
        <w:rPr>
          <w:rFonts w:eastAsia="Calibri"/>
          <w:sz w:val="22"/>
          <w:szCs w:val="22"/>
          <w:lang w:val="be-BY"/>
        </w:rPr>
        <w:t>»;</w:t>
      </w:r>
      <w:r w:rsidRPr="001F7EF4">
        <w:rPr>
          <w:rFonts w:eastAsia="Calibri"/>
          <w:sz w:val="22"/>
          <w:szCs w:val="22"/>
          <w:lang w:val="be-BY"/>
        </w:rPr>
        <w:t xml:space="preserve"> кандыдат гістарычных навук, дацэнт</w:t>
      </w:r>
    </w:p>
    <w:p w:rsidR="009745E5" w:rsidRPr="001F7EF4" w:rsidRDefault="009745E5" w:rsidP="00D7025C">
      <w:pPr>
        <w:ind w:left="-567"/>
        <w:jc w:val="center"/>
        <w:rPr>
          <w:rFonts w:eastAsia="Calibri"/>
          <w:sz w:val="22"/>
          <w:szCs w:val="22"/>
        </w:rPr>
      </w:pPr>
      <w:r w:rsidRPr="001F7EF4">
        <w:rPr>
          <w:rFonts w:eastAsia="Calibri"/>
          <w:sz w:val="22"/>
          <w:szCs w:val="22"/>
        </w:rPr>
        <w:t xml:space="preserve">(г. </w:t>
      </w:r>
      <w:r w:rsidR="00C355D5" w:rsidRPr="001F7EF4">
        <w:rPr>
          <w:rFonts w:eastAsia="Calibri"/>
          <w:sz w:val="22"/>
          <w:szCs w:val="22"/>
          <w:lang w:val="be-BY"/>
        </w:rPr>
        <w:t>Магілёў</w:t>
      </w:r>
      <w:r w:rsidRPr="001F7EF4">
        <w:rPr>
          <w:rFonts w:eastAsia="Calibri"/>
          <w:sz w:val="22"/>
          <w:szCs w:val="22"/>
        </w:rPr>
        <w:t>, Беларусь)</w:t>
      </w:r>
    </w:p>
    <w:p w:rsidR="009745E5" w:rsidRPr="001F7EF4" w:rsidRDefault="00DE628D" w:rsidP="00D7025C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22"/>
          <w:szCs w:val="22"/>
          <w:u w:val="single"/>
        </w:rPr>
      </w:pPr>
      <w:r w:rsidRPr="001F7EF4">
        <w:rPr>
          <w:rFonts w:eastAsia="Calibri"/>
          <w:i/>
          <w:sz w:val="22"/>
          <w:szCs w:val="22"/>
          <w:u w:val="single"/>
        </w:rPr>
        <w:t xml:space="preserve">пропуск </w:t>
      </w:r>
      <w:proofErr w:type="spellStart"/>
      <w:r w:rsidRPr="001F7EF4">
        <w:rPr>
          <w:rFonts w:eastAsia="Calibri"/>
          <w:i/>
          <w:sz w:val="22"/>
          <w:szCs w:val="22"/>
          <w:u w:val="single"/>
        </w:rPr>
        <w:t>радка</w:t>
      </w:r>
      <w:proofErr w:type="spellEnd"/>
    </w:p>
    <w:p w:rsidR="009745E5" w:rsidRPr="001F7EF4" w:rsidRDefault="009745E5" w:rsidP="009D52C4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2"/>
          <w:szCs w:val="22"/>
        </w:rPr>
      </w:pPr>
      <w:r w:rsidRPr="001F7EF4">
        <w:rPr>
          <w:rFonts w:eastAsia="Calibri"/>
          <w:sz w:val="22"/>
          <w:szCs w:val="22"/>
        </w:rPr>
        <w:t>[</w:t>
      </w:r>
      <w:r w:rsidR="0046626D" w:rsidRPr="001F7EF4">
        <w:rPr>
          <w:rFonts w:eastAsia="Calibri"/>
          <w:sz w:val="22"/>
          <w:szCs w:val="22"/>
          <w:lang w:val="be-BY"/>
        </w:rPr>
        <w:t>Кароткая анатацыя</w:t>
      </w:r>
      <w:r w:rsidRPr="001F7EF4">
        <w:rPr>
          <w:rFonts w:eastAsia="Calibri"/>
          <w:sz w:val="22"/>
          <w:szCs w:val="22"/>
        </w:rPr>
        <w:t>] ………………......................</w:t>
      </w:r>
    </w:p>
    <w:p w:rsidR="009745E5" w:rsidRPr="001F7EF4" w:rsidRDefault="00DE628D" w:rsidP="009D52C4">
      <w:pPr>
        <w:autoSpaceDE w:val="0"/>
        <w:autoSpaceDN w:val="0"/>
        <w:adjustRightInd w:val="0"/>
        <w:ind w:left="-567" w:firstLine="567"/>
        <w:jc w:val="center"/>
        <w:rPr>
          <w:rFonts w:eastAsia="Calibri"/>
          <w:i/>
          <w:sz w:val="22"/>
          <w:szCs w:val="22"/>
          <w:u w:val="single"/>
          <w:lang w:val="be-BY"/>
        </w:rPr>
      </w:pPr>
      <w:r w:rsidRPr="001F7EF4">
        <w:rPr>
          <w:rFonts w:eastAsia="Calibri"/>
          <w:i/>
          <w:sz w:val="22"/>
          <w:szCs w:val="22"/>
          <w:u w:val="single"/>
        </w:rPr>
        <w:t xml:space="preserve">пропуск </w:t>
      </w:r>
      <w:r w:rsidRPr="001F7EF4">
        <w:rPr>
          <w:rFonts w:eastAsia="Calibri"/>
          <w:i/>
          <w:sz w:val="22"/>
          <w:szCs w:val="22"/>
          <w:u w:val="single"/>
          <w:lang w:val="be-BY"/>
        </w:rPr>
        <w:t>радка</w:t>
      </w:r>
    </w:p>
    <w:p w:rsidR="009745E5" w:rsidRPr="001F7EF4" w:rsidRDefault="0046626D" w:rsidP="009D52C4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2"/>
          <w:szCs w:val="22"/>
        </w:rPr>
      </w:pPr>
      <w:r w:rsidRPr="001F7EF4">
        <w:rPr>
          <w:rFonts w:eastAsia="Calibri"/>
          <w:sz w:val="22"/>
          <w:szCs w:val="22"/>
        </w:rPr>
        <w:t>[</w:t>
      </w:r>
      <w:proofErr w:type="spellStart"/>
      <w:r w:rsidRPr="001F7EF4">
        <w:rPr>
          <w:rFonts w:eastAsia="Calibri"/>
          <w:sz w:val="22"/>
          <w:szCs w:val="22"/>
        </w:rPr>
        <w:t>Тэкст</w:t>
      </w:r>
      <w:proofErr w:type="spellEnd"/>
      <w:r w:rsidRPr="001F7EF4">
        <w:rPr>
          <w:rFonts w:eastAsia="Calibri"/>
          <w:sz w:val="22"/>
          <w:szCs w:val="22"/>
        </w:rPr>
        <w:t xml:space="preserve"> </w:t>
      </w:r>
      <w:proofErr w:type="spellStart"/>
      <w:r w:rsidRPr="001F7EF4">
        <w:rPr>
          <w:rFonts w:eastAsia="Calibri"/>
          <w:sz w:val="22"/>
          <w:szCs w:val="22"/>
        </w:rPr>
        <w:t>да</w:t>
      </w:r>
      <w:r w:rsidR="009745E5" w:rsidRPr="001F7EF4">
        <w:rPr>
          <w:rFonts w:eastAsia="Calibri"/>
          <w:sz w:val="22"/>
          <w:szCs w:val="22"/>
        </w:rPr>
        <w:t>клада</w:t>
      </w:r>
      <w:proofErr w:type="spellEnd"/>
      <w:r w:rsidR="009745E5" w:rsidRPr="001F7EF4">
        <w:rPr>
          <w:rFonts w:eastAsia="Calibri"/>
          <w:sz w:val="22"/>
          <w:szCs w:val="22"/>
        </w:rPr>
        <w:t>] .................................................... [1, с. 23].</w:t>
      </w:r>
    </w:p>
    <w:p w:rsidR="00DE628D" w:rsidRPr="001F7EF4" w:rsidRDefault="00DE628D" w:rsidP="00DE628D">
      <w:pPr>
        <w:autoSpaceDE w:val="0"/>
        <w:autoSpaceDN w:val="0"/>
        <w:adjustRightInd w:val="0"/>
        <w:ind w:left="-567"/>
        <w:jc w:val="center"/>
        <w:rPr>
          <w:rFonts w:eastAsia="Calibri"/>
          <w:i/>
          <w:sz w:val="22"/>
          <w:szCs w:val="22"/>
          <w:u w:val="single"/>
        </w:rPr>
      </w:pPr>
      <w:r w:rsidRPr="001F7EF4">
        <w:rPr>
          <w:rFonts w:eastAsia="Calibri"/>
          <w:i/>
          <w:sz w:val="22"/>
          <w:szCs w:val="22"/>
          <w:u w:val="single"/>
        </w:rPr>
        <w:t xml:space="preserve">пропуск </w:t>
      </w:r>
      <w:proofErr w:type="spellStart"/>
      <w:r w:rsidRPr="001F7EF4">
        <w:rPr>
          <w:rFonts w:eastAsia="Calibri"/>
          <w:i/>
          <w:sz w:val="22"/>
          <w:szCs w:val="22"/>
          <w:u w:val="single"/>
        </w:rPr>
        <w:t>радка</w:t>
      </w:r>
      <w:proofErr w:type="spellEnd"/>
    </w:p>
    <w:p w:rsidR="00DE628D" w:rsidRPr="00DE628D" w:rsidRDefault="001F7EF4" w:rsidP="00D7025C">
      <w:pPr>
        <w:autoSpaceDE w:val="0"/>
        <w:autoSpaceDN w:val="0"/>
        <w:adjustRightInd w:val="0"/>
        <w:ind w:left="-567"/>
        <w:jc w:val="center"/>
        <w:rPr>
          <w:rStyle w:val="tlid-translation"/>
          <w:b/>
          <w:sz w:val="22"/>
          <w:szCs w:val="22"/>
          <w:lang w:val="be-BY"/>
        </w:rPr>
      </w:pPr>
      <w:proofErr w:type="spellStart"/>
      <w:r>
        <w:rPr>
          <w:rStyle w:val="tlid-translation"/>
          <w:b/>
          <w:sz w:val="22"/>
          <w:szCs w:val="22"/>
        </w:rPr>
        <w:t>Спіс</w:t>
      </w:r>
      <w:proofErr w:type="spellEnd"/>
      <w:r>
        <w:rPr>
          <w:rStyle w:val="tlid-translation"/>
          <w:b/>
          <w:sz w:val="22"/>
          <w:szCs w:val="22"/>
        </w:rPr>
        <w:t xml:space="preserve"> </w:t>
      </w:r>
      <w:proofErr w:type="spellStart"/>
      <w:r>
        <w:rPr>
          <w:rStyle w:val="tlid-translation"/>
          <w:b/>
          <w:sz w:val="22"/>
          <w:szCs w:val="22"/>
        </w:rPr>
        <w:t>выкарыста</w:t>
      </w:r>
      <w:r w:rsidR="00DA2E8E">
        <w:rPr>
          <w:rStyle w:val="tlid-translation"/>
          <w:b/>
          <w:sz w:val="22"/>
          <w:szCs w:val="22"/>
        </w:rPr>
        <w:t>най</w:t>
      </w:r>
      <w:proofErr w:type="spellEnd"/>
      <w:r w:rsidR="00DA2E8E">
        <w:rPr>
          <w:rStyle w:val="tlid-translation"/>
          <w:b/>
          <w:sz w:val="22"/>
          <w:szCs w:val="22"/>
        </w:rPr>
        <w:t xml:space="preserve"> </w:t>
      </w:r>
      <w:proofErr w:type="spellStart"/>
      <w:r w:rsidR="00DA2E8E">
        <w:rPr>
          <w:rStyle w:val="tlid-translation"/>
          <w:b/>
          <w:sz w:val="22"/>
          <w:szCs w:val="22"/>
        </w:rPr>
        <w:t>літа</w:t>
      </w:r>
      <w:r w:rsidR="00DE628D" w:rsidRPr="00DE628D">
        <w:rPr>
          <w:rStyle w:val="tlid-translation"/>
          <w:b/>
          <w:sz w:val="22"/>
          <w:szCs w:val="22"/>
        </w:rPr>
        <w:t>ратуры</w:t>
      </w:r>
      <w:proofErr w:type="spellEnd"/>
    </w:p>
    <w:p w:rsidR="00DE628D" w:rsidRPr="00DE628D" w:rsidRDefault="00DE628D" w:rsidP="00DE628D">
      <w:pPr>
        <w:numPr>
          <w:ilvl w:val="0"/>
          <w:numId w:val="1"/>
        </w:numPr>
        <w:ind w:left="0" w:hanging="142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DE628D">
        <w:rPr>
          <w:rFonts w:eastAsia="Times New Roman"/>
          <w:sz w:val="22"/>
          <w:szCs w:val="22"/>
          <w:lang w:eastAsia="ru-RU"/>
        </w:rPr>
        <w:t>Алексеев, В. В. Опыт</w:t>
      </w:r>
      <w:r w:rsidR="003A053E">
        <w:rPr>
          <w:rFonts w:eastAsia="Times New Roman"/>
          <w:sz w:val="22"/>
          <w:szCs w:val="22"/>
          <w:lang w:eastAsia="ru-RU"/>
        </w:rPr>
        <w:t xml:space="preserve"> российских модернизаций. XVIII–</w:t>
      </w:r>
      <w:r w:rsidRPr="00DE628D">
        <w:rPr>
          <w:rFonts w:eastAsia="Times New Roman"/>
          <w:sz w:val="22"/>
          <w:szCs w:val="22"/>
          <w:lang w:eastAsia="ru-RU"/>
        </w:rPr>
        <w:t xml:space="preserve">XX вв. / В. В. Алексеев. – </w:t>
      </w:r>
      <w:proofErr w:type="gramStart"/>
      <w:r w:rsidRPr="00DE628D">
        <w:rPr>
          <w:rFonts w:eastAsia="Times New Roman"/>
          <w:sz w:val="22"/>
          <w:szCs w:val="22"/>
          <w:lang w:eastAsia="ru-RU"/>
        </w:rPr>
        <w:t>М. :</w:t>
      </w:r>
      <w:proofErr w:type="gramEnd"/>
      <w:r w:rsidRPr="00DE628D">
        <w:rPr>
          <w:rFonts w:eastAsia="Times New Roman"/>
          <w:sz w:val="22"/>
          <w:szCs w:val="22"/>
          <w:lang w:eastAsia="ru-RU"/>
        </w:rPr>
        <w:t xml:space="preserve"> Наука, 2000. – 246 с. </w:t>
      </w:r>
    </w:p>
    <w:p w:rsidR="009745E5" w:rsidRPr="00DE628D" w:rsidRDefault="00DE628D" w:rsidP="00DE628D">
      <w:pPr>
        <w:numPr>
          <w:ilvl w:val="0"/>
          <w:numId w:val="1"/>
        </w:numPr>
        <w:ind w:left="0" w:hanging="142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DE628D">
        <w:rPr>
          <w:rFonts w:eastAsia="Times New Roman"/>
          <w:sz w:val="22"/>
          <w:szCs w:val="22"/>
          <w:lang w:eastAsia="ru-RU"/>
        </w:rPr>
        <w:t xml:space="preserve">Муравьева, Л. А. Аграрный вопрос в России в конце ХIХ – начале ХХ века / Л. А. Муравьева // Финансы и кредит. – 2002. – № 4. – С. 34–41. </w:t>
      </w:r>
    </w:p>
    <w:sectPr w:rsidR="009745E5" w:rsidRPr="00DE628D" w:rsidSect="00DE628D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376A"/>
    <w:multiLevelType w:val="hybridMultilevel"/>
    <w:tmpl w:val="1CBA5C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82"/>
    <w:rsid w:val="00017746"/>
    <w:rsid w:val="000A2B73"/>
    <w:rsid w:val="000D352A"/>
    <w:rsid w:val="000E0E77"/>
    <w:rsid w:val="00141905"/>
    <w:rsid w:val="0014265C"/>
    <w:rsid w:val="00153889"/>
    <w:rsid w:val="001F7EF4"/>
    <w:rsid w:val="002D7D89"/>
    <w:rsid w:val="00324401"/>
    <w:rsid w:val="003A053E"/>
    <w:rsid w:val="003F0C9D"/>
    <w:rsid w:val="0042680A"/>
    <w:rsid w:val="0046626D"/>
    <w:rsid w:val="004B47EA"/>
    <w:rsid w:val="004E1E69"/>
    <w:rsid w:val="00532CDA"/>
    <w:rsid w:val="0054421E"/>
    <w:rsid w:val="005C2E8A"/>
    <w:rsid w:val="0060186E"/>
    <w:rsid w:val="00656D42"/>
    <w:rsid w:val="00695F33"/>
    <w:rsid w:val="006A37A6"/>
    <w:rsid w:val="006B78D8"/>
    <w:rsid w:val="006D553B"/>
    <w:rsid w:val="00730324"/>
    <w:rsid w:val="00737F82"/>
    <w:rsid w:val="0074614C"/>
    <w:rsid w:val="00760A91"/>
    <w:rsid w:val="007A1D65"/>
    <w:rsid w:val="007F2E0F"/>
    <w:rsid w:val="00811EFC"/>
    <w:rsid w:val="00867A6D"/>
    <w:rsid w:val="00894AE9"/>
    <w:rsid w:val="00897C82"/>
    <w:rsid w:val="008B620E"/>
    <w:rsid w:val="00903EC7"/>
    <w:rsid w:val="00920F5D"/>
    <w:rsid w:val="009745E5"/>
    <w:rsid w:val="009C4C52"/>
    <w:rsid w:val="009D2461"/>
    <w:rsid w:val="009D52C4"/>
    <w:rsid w:val="00A6759D"/>
    <w:rsid w:val="00B96CF3"/>
    <w:rsid w:val="00C355D5"/>
    <w:rsid w:val="00C812CE"/>
    <w:rsid w:val="00C92D66"/>
    <w:rsid w:val="00CD2EB1"/>
    <w:rsid w:val="00D24FC7"/>
    <w:rsid w:val="00D43FA1"/>
    <w:rsid w:val="00D7025C"/>
    <w:rsid w:val="00DA2E8E"/>
    <w:rsid w:val="00DE628D"/>
    <w:rsid w:val="00E231EB"/>
    <w:rsid w:val="00E53502"/>
    <w:rsid w:val="00E63D30"/>
    <w:rsid w:val="00E6753E"/>
    <w:rsid w:val="00E87840"/>
    <w:rsid w:val="00F80297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02EF"/>
  <w15:docId w15:val="{C9A57D2F-9BB1-4636-8198-C210E64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37F82"/>
  </w:style>
  <w:style w:type="character" w:styleId="a3">
    <w:name w:val="Hyperlink"/>
    <w:basedOn w:val="a0"/>
    <w:uiPriority w:val="99"/>
    <w:unhideWhenUsed/>
    <w:rsid w:val="00C92D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745E5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3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_ip@tu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Melnikova_A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ABD6-57F8-43C7-A0AF-08FBE34E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rier_503</dc:creator>
  <cp:keywords/>
  <dc:description/>
  <cp:lastModifiedBy>Мельникова</cp:lastModifiedBy>
  <cp:revision>37</cp:revision>
  <cp:lastPrinted>2020-06-22T10:06:00Z</cp:lastPrinted>
  <dcterms:created xsi:type="dcterms:W3CDTF">2019-10-07T06:58:00Z</dcterms:created>
  <dcterms:modified xsi:type="dcterms:W3CDTF">2020-06-30T10:13:00Z</dcterms:modified>
</cp:coreProperties>
</file>