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5" w:rsidRPr="009B6615" w:rsidRDefault="009B6615" w:rsidP="009B6615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B6615">
        <w:rPr>
          <w:rFonts w:ascii="Times New Roman" w:hAnsi="Times New Roman" w:cs="Times New Roman"/>
          <w:b/>
          <w:i/>
          <w:sz w:val="24"/>
          <w:szCs w:val="24"/>
        </w:rPr>
        <w:t>Выдержки</w:t>
      </w:r>
    </w:p>
    <w:p w:rsidR="009B6615" w:rsidRDefault="00FB4AF8" w:rsidP="00FB4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F8">
        <w:rPr>
          <w:rFonts w:ascii="Times New Roman" w:hAnsi="Times New Roman" w:cs="Times New Roman"/>
          <w:b/>
          <w:sz w:val="24"/>
          <w:szCs w:val="24"/>
        </w:rPr>
        <w:t xml:space="preserve">УКАЗ ПРЕЗИДЕНТА РЕСПУБЛИКИ БЕЛАРУСЬ </w:t>
      </w:r>
    </w:p>
    <w:p w:rsidR="00FB4AF8" w:rsidRDefault="00FB4AF8" w:rsidP="00FB4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F8">
        <w:rPr>
          <w:rFonts w:ascii="Times New Roman" w:hAnsi="Times New Roman" w:cs="Times New Roman"/>
          <w:b/>
          <w:sz w:val="24"/>
          <w:szCs w:val="24"/>
        </w:rPr>
        <w:t xml:space="preserve">6 сентября 2011 г. N 398 </w:t>
      </w:r>
    </w:p>
    <w:p w:rsidR="00FB4AF8" w:rsidRPr="00FB4AF8" w:rsidRDefault="00FB4AF8" w:rsidP="00FB4AF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B4AF8">
        <w:rPr>
          <w:rFonts w:ascii="Times New Roman" w:hAnsi="Times New Roman" w:cs="Times New Roman"/>
          <w:b/>
          <w:sz w:val="24"/>
          <w:szCs w:val="24"/>
        </w:rPr>
        <w:t xml:space="preserve">О СОЦИАЛЬНОЙ ПОДДЕРЖКЕ ОБУЧАЮЩИХСЯ 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F8">
        <w:rPr>
          <w:rFonts w:ascii="Times New Roman" w:hAnsi="Times New Roman" w:cs="Times New Roman"/>
          <w:bCs/>
          <w:sz w:val="24"/>
          <w:szCs w:val="24"/>
        </w:rPr>
        <w:t>В целях социальной поддержки и поощрения обучающихся, а также повышения качества подготовки научных работников высшей квалификации, эффективности их научно-исследовательской деятельности ПОСТАНОВЛЯЮ: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F8">
        <w:rPr>
          <w:rFonts w:ascii="Times New Roman" w:hAnsi="Times New Roman" w:cs="Times New Roman"/>
          <w:bCs/>
          <w:sz w:val="24"/>
          <w:szCs w:val="24"/>
        </w:rPr>
        <w:t>1. Учредить: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F8">
        <w:rPr>
          <w:rFonts w:ascii="Times New Roman" w:hAnsi="Times New Roman" w:cs="Times New Roman"/>
          <w:bCs/>
          <w:sz w:val="24"/>
          <w:szCs w:val="24"/>
        </w:rPr>
        <w:t xml:space="preserve">1.1. 200 стипендий Президента Республики Беларусь студентам и курсантам учреждений высшего образования согласно </w:t>
      </w:r>
      <w:hyperlink r:id="rId4" w:history="1">
        <w:r w:rsidRPr="00FB4AF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приложению 1</w:t>
        </w:r>
      </w:hyperlink>
      <w:r w:rsidRPr="00FB4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F8">
        <w:rPr>
          <w:rFonts w:ascii="Times New Roman" w:hAnsi="Times New Roman" w:cs="Times New Roman"/>
          <w:bCs/>
          <w:sz w:val="24"/>
          <w:szCs w:val="24"/>
        </w:rPr>
        <w:t>1.2. 100 стипендий Президента Республики Беларусь аспирантам;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F8">
        <w:rPr>
          <w:rFonts w:ascii="Times New Roman" w:hAnsi="Times New Roman" w:cs="Times New Roman"/>
          <w:bCs/>
          <w:sz w:val="24"/>
          <w:szCs w:val="24"/>
        </w:rPr>
        <w:t xml:space="preserve">1.3. именные стипендии согласно </w:t>
      </w:r>
      <w:hyperlink r:id="rId5" w:history="1">
        <w:r w:rsidRPr="00FB4AF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приложению 2</w:t>
        </w:r>
      </w:hyperlink>
      <w:r w:rsidRPr="00FB4AF8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F8">
        <w:rPr>
          <w:rFonts w:ascii="Times New Roman" w:hAnsi="Times New Roman" w:cs="Times New Roman"/>
          <w:bCs/>
          <w:sz w:val="24"/>
          <w:szCs w:val="24"/>
        </w:rPr>
        <w:t>2. Установить, что:</w:t>
      </w: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4AF8" w:rsidRPr="00FB4AF8" w:rsidRDefault="00FB4AF8" w:rsidP="00FB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4AF8">
        <w:rPr>
          <w:rFonts w:ascii="Times New Roman" w:hAnsi="Times New Roman" w:cs="Times New Roman"/>
        </w:rPr>
        <w:t xml:space="preserve">2.2. размеры стипендий, установленные в соответствии с </w:t>
      </w:r>
      <w:hyperlink r:id="rId6" w:history="1">
        <w:r w:rsidRPr="00FB4AF8">
          <w:rPr>
            <w:rFonts w:ascii="Times New Roman" w:hAnsi="Times New Roman" w:cs="Times New Roman"/>
            <w:color w:val="0000FF"/>
          </w:rPr>
          <w:t>подпунктом 2.1</w:t>
        </w:r>
      </w:hyperlink>
      <w:r w:rsidRPr="00FB4AF8">
        <w:rPr>
          <w:rFonts w:ascii="Times New Roman" w:hAnsi="Times New Roman" w:cs="Times New Roman"/>
        </w:rPr>
        <w:t xml:space="preserve"> настоящего пункта, повышаются:</w:t>
      </w:r>
    </w:p>
    <w:p w:rsidR="00FB4AF8" w:rsidRPr="00FB4AF8" w:rsidRDefault="00FB4A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564F" w:rsidRPr="00FB4AF8" w:rsidRDefault="00FB5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B6615">
        <w:rPr>
          <w:rFonts w:ascii="Times New Roman" w:hAnsi="Times New Roman" w:cs="Times New Roman"/>
          <w:b/>
        </w:rPr>
        <w:t>лицам, осваивающим содержание образовательных программ профессионально-технического образования, среднего специального образования, высшего образования, из числа инвалидов I и II группы, детей-инвалидов III и IV степени утраты здоровья, из числа инвалидов боевых действий на территории других государств</w:t>
      </w:r>
      <w:r w:rsidRPr="00FB4AF8">
        <w:rPr>
          <w:rFonts w:ascii="Times New Roman" w:hAnsi="Times New Roman" w:cs="Times New Roman"/>
        </w:rPr>
        <w:t xml:space="preserve">, указанных в </w:t>
      </w:r>
      <w:hyperlink r:id="rId7" w:history="1">
        <w:r w:rsidRPr="00FB4AF8">
          <w:rPr>
            <w:rFonts w:ascii="Times New Roman" w:hAnsi="Times New Roman" w:cs="Times New Roman"/>
            <w:color w:val="0000FF"/>
          </w:rPr>
          <w:t>пунктах 2</w:t>
        </w:r>
      </w:hyperlink>
      <w:r w:rsidRPr="00FB4AF8">
        <w:rPr>
          <w:rFonts w:ascii="Times New Roman" w:hAnsi="Times New Roman" w:cs="Times New Roman"/>
        </w:rPr>
        <w:t xml:space="preserve"> - </w:t>
      </w:r>
      <w:hyperlink r:id="rId8" w:history="1">
        <w:r w:rsidRPr="00FB4AF8">
          <w:rPr>
            <w:rFonts w:ascii="Times New Roman" w:hAnsi="Times New Roman" w:cs="Times New Roman"/>
            <w:color w:val="0000FF"/>
          </w:rPr>
          <w:t>4</w:t>
        </w:r>
      </w:hyperlink>
      <w:r w:rsidRPr="00FB4AF8">
        <w:rPr>
          <w:rFonts w:ascii="Times New Roman" w:hAnsi="Times New Roman" w:cs="Times New Roman"/>
        </w:rPr>
        <w:t xml:space="preserve"> и </w:t>
      </w:r>
      <w:hyperlink r:id="rId9" w:history="1">
        <w:r w:rsidRPr="00FB4AF8">
          <w:rPr>
            <w:rFonts w:ascii="Times New Roman" w:hAnsi="Times New Roman" w:cs="Times New Roman"/>
            <w:color w:val="0000FF"/>
          </w:rPr>
          <w:t>пункте 7 статьи 4</w:t>
        </w:r>
      </w:hyperlink>
      <w:r w:rsidRPr="00FB4AF8">
        <w:rPr>
          <w:rFonts w:ascii="Times New Roman" w:hAnsi="Times New Roman" w:cs="Times New Roman"/>
        </w:rPr>
        <w:t xml:space="preserve"> Закона Республики Беларусь "О ветеранах", получающим учебные, </w:t>
      </w:r>
      <w:r w:rsidRPr="009B6615">
        <w:rPr>
          <w:rFonts w:ascii="Times New Roman" w:hAnsi="Times New Roman" w:cs="Times New Roman"/>
          <w:b/>
        </w:rPr>
        <w:t>социальные, специальные стипендии, персональные стипендии совета учреждения высшего</w:t>
      </w:r>
      <w:proofErr w:type="gramEnd"/>
      <w:r w:rsidRPr="009B6615">
        <w:rPr>
          <w:rFonts w:ascii="Times New Roman" w:hAnsi="Times New Roman" w:cs="Times New Roman"/>
          <w:b/>
        </w:rPr>
        <w:t xml:space="preserve"> образования, - в 1,5</w:t>
      </w:r>
      <w:r w:rsidRPr="00FB4AF8">
        <w:rPr>
          <w:rFonts w:ascii="Times New Roman" w:hAnsi="Times New Roman" w:cs="Times New Roman"/>
        </w:rPr>
        <w:t xml:space="preserve"> </w:t>
      </w:r>
      <w:r w:rsidRPr="009B6615">
        <w:rPr>
          <w:rFonts w:ascii="Times New Roman" w:hAnsi="Times New Roman" w:cs="Times New Roman"/>
          <w:b/>
        </w:rPr>
        <w:t>раза;</w:t>
      </w:r>
    </w:p>
    <w:p w:rsidR="00FB564F" w:rsidRPr="00FB4AF8" w:rsidRDefault="003B2602">
      <w:pPr>
        <w:pStyle w:val="ConsPlusNormal"/>
        <w:rPr>
          <w:rFonts w:ascii="Times New Roman" w:hAnsi="Times New Roman" w:cs="Times New Roman"/>
        </w:rPr>
      </w:pPr>
      <w:hyperlink r:id="rId10" w:history="1">
        <w:r w:rsidR="00FB564F" w:rsidRPr="00FB4AF8">
          <w:rPr>
            <w:rFonts w:ascii="Times New Roman" w:hAnsi="Times New Roman" w:cs="Times New Roman"/>
            <w:i/>
            <w:color w:val="0000FF"/>
          </w:rPr>
          <w:br/>
        </w:r>
      </w:hyperlink>
      <w:r w:rsidR="00FB564F" w:rsidRPr="00FB4AF8">
        <w:rPr>
          <w:rFonts w:ascii="Times New Roman" w:hAnsi="Times New Roman" w:cs="Times New Roman"/>
        </w:rPr>
        <w:br/>
      </w:r>
    </w:p>
    <w:p w:rsidR="002F3DFA" w:rsidRPr="00FB4AF8" w:rsidRDefault="002F3DFA">
      <w:pPr>
        <w:rPr>
          <w:rFonts w:ascii="Times New Roman" w:hAnsi="Times New Roman" w:cs="Times New Roman"/>
        </w:rPr>
      </w:pPr>
    </w:p>
    <w:sectPr w:rsidR="002F3DFA" w:rsidRPr="00FB4AF8" w:rsidSect="007A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64F"/>
    <w:rsid w:val="002F3DFA"/>
    <w:rsid w:val="003B2602"/>
    <w:rsid w:val="009B6615"/>
    <w:rsid w:val="00B1560F"/>
    <w:rsid w:val="00FB4AF8"/>
    <w:rsid w:val="00FB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899CE55F95B4C7697B9B776BCA0775F03DF2C6636F96499B229503EC5DA1675C7290934E8DCFEC52DB202M2c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6899CE55F95B4C7697B9B776BCA0775F03DF2C6636F96499B229503EC5DA1675C7290934E8DCFEC52DB607M2c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454FC8436F15B6370084BF61DB9C4D58E2177CE243D1785A081F6A3745B433754F6FAEFC6C434FA294021DB4CEgE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860274EF0B70AE1F3BDE96C0B94B800A2E5333BC7D11698C87A717C6300FA0593D6D96676642728478F1CFADC2eFL" TargetMode="External"/><Relationship Id="rId10" Type="http://schemas.openxmlformats.org/officeDocument/2006/relationships/hyperlink" Target="consultantplus://offline/ref=AE6899CE55F95B4C7697B9B776BCA0775F03DF2C663FF4639EB92B0D34CD831A77C0265623EF95F2C42DB7012BM1c7L" TargetMode="External"/><Relationship Id="rId4" Type="http://schemas.openxmlformats.org/officeDocument/2006/relationships/hyperlink" Target="consultantplus://offline/ref=2E860274EF0B70AE1F3BDE96C0B94B800A2E5333BC7D11698C87A717C6300FA0593D6D96676642728478F1CEA4C2eFL" TargetMode="External"/><Relationship Id="rId9" Type="http://schemas.openxmlformats.org/officeDocument/2006/relationships/hyperlink" Target="consultantplus://offline/ref=AE6899CE55F95B4C7697B9B776BCA0775F03DF2C6636F96499B229503EC5DA1675C7290934E8DCFEC52DB606M2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Company>home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Tehnooptuser59595</dc:creator>
  <cp:lastModifiedBy>Tehnooptuser59595</cp:lastModifiedBy>
  <cp:revision>3</cp:revision>
  <dcterms:created xsi:type="dcterms:W3CDTF">2018-01-23T11:28:00Z</dcterms:created>
  <dcterms:modified xsi:type="dcterms:W3CDTF">2018-01-23T12:26:00Z</dcterms:modified>
</cp:coreProperties>
</file>