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BA9" w:rsidRDefault="00FD3BA9" w:rsidP="00113162">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FD3BA9" w:rsidRDefault="00FD3BA9" w:rsidP="00FD3BA9">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4C4ED9">
        <w:rPr>
          <w:rFonts w:ascii="Times New Roman" w:hAnsi="Times New Roman"/>
          <w:b/>
          <w:sz w:val="28"/>
          <w:szCs w:val="28"/>
          <w:lang w:val="en-US"/>
        </w:rPr>
        <w:t>Actualization of interdisciplinary connections in teaching Russian literature</w:t>
      </w:r>
      <w:bookmarkEnd w:id="0"/>
      <w:r>
        <w:rPr>
          <w:rFonts w:ascii="Times New Roman" w:hAnsi="Times New Roman"/>
          <w:b/>
          <w:sz w:val="28"/>
          <w:szCs w:val="28"/>
          <w:lang w:val="en-US"/>
        </w:rPr>
        <w:t>”</w:t>
      </w:r>
    </w:p>
    <w:p w:rsidR="00FD3BA9" w:rsidRDefault="00FD3BA9" w:rsidP="00FD3BA9">
      <w:pPr>
        <w:spacing w:after="0" w:line="240" w:lineRule="auto"/>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4C4ED9" w:rsidRPr="00FD3BA9" w:rsidTr="00FD3BA9">
        <w:tc>
          <w:tcPr>
            <w:tcW w:w="3227" w:type="dxa"/>
            <w:tcBorders>
              <w:top w:val="single" w:sz="4" w:space="0" w:color="auto"/>
              <w:left w:val="single" w:sz="4" w:space="0" w:color="auto"/>
              <w:bottom w:val="single" w:sz="4" w:space="0" w:color="auto"/>
              <w:right w:val="single" w:sz="4" w:space="0" w:color="auto"/>
            </w:tcBorders>
            <w:hideMark/>
          </w:tcPr>
          <w:p w:rsidR="004C4ED9" w:rsidRPr="0054741E" w:rsidRDefault="004C4ED9" w:rsidP="00101C23">
            <w:pPr>
              <w:spacing w:after="0" w:line="240" w:lineRule="auto"/>
              <w:rPr>
                <w:rFonts w:ascii="Times New Roman" w:hAnsi="Times New Roman"/>
                <w:b/>
                <w:iCs/>
                <w:color w:val="000000"/>
                <w:w w:val="107"/>
                <w:sz w:val="28"/>
                <w:szCs w:val="28"/>
                <w:lang w:val="en-US"/>
              </w:rPr>
            </w:pPr>
            <w:r w:rsidRPr="0054741E">
              <w:rPr>
                <w:rStyle w:val="ab"/>
                <w:rFonts w:ascii="Times New Roman" w:hAnsi="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4C4ED9" w:rsidRPr="004A519E" w:rsidRDefault="004C4ED9" w:rsidP="00101C23">
            <w:pPr>
              <w:spacing w:after="0" w:line="240" w:lineRule="auto"/>
              <w:rPr>
                <w:rFonts w:ascii="Times New Roman" w:hAnsi="Times New Roman"/>
                <w:sz w:val="28"/>
                <w:szCs w:val="28"/>
                <w:lang w:val="en-US"/>
              </w:rPr>
            </w:pPr>
            <w:r w:rsidRPr="00350A33">
              <w:rPr>
                <w:rFonts w:ascii="Times New Roman" w:eastAsia="Times New Roman" w:hAnsi="Times New Roman"/>
                <w:color w:val="000000"/>
                <w:sz w:val="28"/>
                <w:szCs w:val="28"/>
                <w:lang w:eastAsia="ru-RU"/>
              </w:rPr>
              <w:t xml:space="preserve">7-06-0113-02 </w:t>
            </w:r>
            <w:r>
              <w:rPr>
                <w:rFonts w:ascii="Times New Roman" w:eastAsia="Times New Roman" w:hAnsi="Times New Roman"/>
                <w:color w:val="000000"/>
                <w:sz w:val="28"/>
                <w:szCs w:val="28"/>
                <w:lang w:val="en-US" w:eastAsia="ru-RU"/>
              </w:rPr>
              <w:t>Philology Education</w:t>
            </w:r>
          </w:p>
        </w:tc>
      </w:tr>
      <w:tr w:rsidR="00FD3BA9" w:rsidTr="00FD3BA9">
        <w:tc>
          <w:tcPr>
            <w:tcW w:w="3227" w:type="dxa"/>
            <w:tcBorders>
              <w:top w:val="single" w:sz="4" w:space="0" w:color="auto"/>
              <w:left w:val="single" w:sz="4" w:space="0" w:color="auto"/>
              <w:bottom w:val="single" w:sz="4" w:space="0" w:color="auto"/>
              <w:right w:val="single" w:sz="4" w:space="0" w:color="auto"/>
            </w:tcBorders>
            <w:hideMark/>
          </w:tcPr>
          <w:p w:rsidR="00FD3BA9" w:rsidRDefault="00FD3BA9">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FD3BA9" w:rsidRDefault="00FD3BA9">
            <w:pPr>
              <w:spacing w:after="0" w:line="240" w:lineRule="auto"/>
              <w:rPr>
                <w:rFonts w:ascii="Times New Roman" w:hAnsi="Times New Roman"/>
                <w:sz w:val="28"/>
                <w:szCs w:val="28"/>
              </w:rPr>
            </w:pPr>
            <w:r>
              <w:rPr>
                <w:rFonts w:ascii="Times New Roman" w:hAnsi="Times New Roman"/>
                <w:sz w:val="28"/>
                <w:szCs w:val="28"/>
              </w:rPr>
              <w:t>1</w:t>
            </w:r>
          </w:p>
        </w:tc>
      </w:tr>
      <w:tr w:rsidR="00FD3BA9" w:rsidTr="00FD3BA9">
        <w:tc>
          <w:tcPr>
            <w:tcW w:w="3227" w:type="dxa"/>
            <w:tcBorders>
              <w:top w:val="single" w:sz="4" w:space="0" w:color="auto"/>
              <w:left w:val="single" w:sz="4" w:space="0" w:color="auto"/>
              <w:bottom w:val="single" w:sz="4" w:space="0" w:color="auto"/>
              <w:right w:val="single" w:sz="4" w:space="0" w:color="auto"/>
            </w:tcBorders>
            <w:hideMark/>
          </w:tcPr>
          <w:p w:rsidR="00FD3BA9" w:rsidRDefault="00FD3BA9">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FD3BA9" w:rsidRDefault="00FD3BA9">
            <w:pPr>
              <w:spacing w:after="0" w:line="240" w:lineRule="auto"/>
              <w:rPr>
                <w:rFonts w:ascii="Times New Roman" w:hAnsi="Times New Roman"/>
                <w:sz w:val="28"/>
                <w:szCs w:val="28"/>
              </w:rPr>
            </w:pPr>
            <w:r>
              <w:rPr>
                <w:rFonts w:ascii="Times New Roman" w:hAnsi="Times New Roman"/>
                <w:sz w:val="28"/>
                <w:szCs w:val="28"/>
              </w:rPr>
              <w:t>1</w:t>
            </w:r>
          </w:p>
        </w:tc>
      </w:tr>
      <w:tr w:rsidR="00FD3BA9" w:rsidTr="00FD3BA9">
        <w:tc>
          <w:tcPr>
            <w:tcW w:w="3227" w:type="dxa"/>
            <w:tcBorders>
              <w:top w:val="single" w:sz="4" w:space="0" w:color="auto"/>
              <w:left w:val="single" w:sz="4" w:space="0" w:color="auto"/>
              <w:bottom w:val="single" w:sz="4" w:space="0" w:color="auto"/>
              <w:right w:val="single" w:sz="4" w:space="0" w:color="auto"/>
            </w:tcBorders>
            <w:hideMark/>
          </w:tcPr>
          <w:p w:rsidR="00FD3BA9" w:rsidRDefault="00FD3BA9">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FD3BA9" w:rsidRDefault="00FD3BA9">
            <w:pPr>
              <w:spacing w:after="0" w:line="240" w:lineRule="auto"/>
              <w:rPr>
                <w:rFonts w:ascii="Times New Roman" w:hAnsi="Times New Roman"/>
                <w:sz w:val="28"/>
                <w:szCs w:val="28"/>
              </w:rPr>
            </w:pPr>
            <w:r>
              <w:rPr>
                <w:rFonts w:ascii="Times New Roman" w:hAnsi="Times New Roman"/>
                <w:sz w:val="28"/>
                <w:szCs w:val="28"/>
              </w:rPr>
              <w:t>36</w:t>
            </w:r>
          </w:p>
        </w:tc>
      </w:tr>
      <w:tr w:rsidR="00FD3BA9" w:rsidTr="00FD3BA9">
        <w:tc>
          <w:tcPr>
            <w:tcW w:w="3227" w:type="dxa"/>
            <w:vMerge w:val="restart"/>
            <w:tcBorders>
              <w:top w:val="single" w:sz="4" w:space="0" w:color="auto"/>
              <w:left w:val="single" w:sz="4" w:space="0" w:color="auto"/>
              <w:bottom w:val="single" w:sz="4" w:space="0" w:color="auto"/>
              <w:right w:val="single" w:sz="4" w:space="0" w:color="auto"/>
            </w:tcBorders>
            <w:hideMark/>
          </w:tcPr>
          <w:p w:rsidR="00FD3BA9" w:rsidRDefault="00FD3BA9">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Lectures</w:t>
            </w:r>
          </w:p>
          <w:p w:rsidR="00FD3BA9" w:rsidRDefault="00FD3BA9">
            <w:pPr>
              <w:spacing w:after="0" w:line="240" w:lineRule="auto"/>
              <w:rPr>
                <w:rFonts w:ascii="Times New Roman" w:eastAsiaTheme="minorEastAsia" w:hAnsi="Times New Roman"/>
                <w:b/>
                <w:sz w:val="28"/>
                <w:szCs w:val="28"/>
                <w:lang w:val="en-US" w:eastAsia="ru-RU"/>
              </w:rPr>
            </w:pPr>
            <w:r>
              <w:rPr>
                <w:rFonts w:ascii="Times New Roman" w:hAnsi="Times New Roman"/>
                <w:b/>
                <w:sz w:val="28"/>
                <w:szCs w:val="28"/>
                <w:lang w:val="en-US"/>
              </w:rPr>
              <w:t xml:space="preserve">Seminar classes </w:t>
            </w:r>
          </w:p>
          <w:p w:rsidR="00FD3BA9" w:rsidRDefault="00FD3BA9">
            <w:pPr>
              <w:spacing w:after="0" w:line="240" w:lineRule="auto"/>
              <w:rPr>
                <w:rFonts w:ascii="Times New Roman" w:eastAsiaTheme="minorHAnsi" w:hAnsi="Times New Roman"/>
                <w:b/>
                <w:sz w:val="28"/>
                <w:szCs w:val="28"/>
                <w:lang w:val="en-US"/>
              </w:rPr>
            </w:pPr>
            <w:r>
              <w:rPr>
                <w:rFonts w:ascii="Times New Roman" w:hAnsi="Times New Roman"/>
                <w:b/>
                <w:sz w:val="28"/>
                <w:szCs w:val="28"/>
                <w:lang w:val="en-US"/>
              </w:rPr>
              <w:t>Practical classes</w:t>
            </w:r>
          </w:p>
          <w:p w:rsidR="00FD3BA9" w:rsidRDefault="00FD3BA9">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FD3BA9" w:rsidRDefault="00FD3BA9">
            <w:pPr>
              <w:spacing w:after="0" w:line="240" w:lineRule="auto"/>
              <w:rPr>
                <w:rFonts w:ascii="Times New Roman" w:hAnsi="Times New Roman"/>
                <w:sz w:val="28"/>
                <w:szCs w:val="28"/>
              </w:rPr>
            </w:pPr>
            <w:r>
              <w:rPr>
                <w:rFonts w:ascii="Times New Roman" w:hAnsi="Times New Roman"/>
                <w:sz w:val="28"/>
                <w:szCs w:val="28"/>
              </w:rPr>
              <w:t>16</w:t>
            </w:r>
          </w:p>
        </w:tc>
      </w:tr>
      <w:tr w:rsidR="00FD3BA9" w:rsidTr="00FD3BA9">
        <w:tc>
          <w:tcPr>
            <w:tcW w:w="0" w:type="auto"/>
            <w:vMerge/>
            <w:tcBorders>
              <w:top w:val="single" w:sz="4" w:space="0" w:color="auto"/>
              <w:left w:val="single" w:sz="4" w:space="0" w:color="auto"/>
              <w:bottom w:val="single" w:sz="4" w:space="0" w:color="auto"/>
              <w:right w:val="single" w:sz="4" w:space="0" w:color="auto"/>
            </w:tcBorders>
            <w:vAlign w:val="center"/>
            <w:hideMark/>
          </w:tcPr>
          <w:p w:rsidR="00FD3BA9" w:rsidRDefault="00FD3BA9">
            <w:pPr>
              <w:spacing w:after="0" w:line="240" w:lineRule="auto"/>
              <w:rPr>
                <w:rFonts w:ascii="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FD3BA9" w:rsidRDefault="00FD3BA9">
            <w:pPr>
              <w:spacing w:after="0" w:line="240" w:lineRule="auto"/>
              <w:rPr>
                <w:rFonts w:ascii="Times New Roman" w:hAnsi="Times New Roman"/>
                <w:sz w:val="28"/>
                <w:szCs w:val="28"/>
              </w:rPr>
            </w:pPr>
            <w:r>
              <w:rPr>
                <w:rFonts w:ascii="Times New Roman" w:hAnsi="Times New Roman"/>
                <w:sz w:val="28"/>
                <w:szCs w:val="28"/>
              </w:rPr>
              <w:t>-</w:t>
            </w:r>
          </w:p>
        </w:tc>
      </w:tr>
      <w:tr w:rsidR="00FD3BA9" w:rsidTr="00FD3BA9">
        <w:tc>
          <w:tcPr>
            <w:tcW w:w="0" w:type="auto"/>
            <w:vMerge/>
            <w:tcBorders>
              <w:top w:val="single" w:sz="4" w:space="0" w:color="auto"/>
              <w:left w:val="single" w:sz="4" w:space="0" w:color="auto"/>
              <w:bottom w:val="single" w:sz="4" w:space="0" w:color="auto"/>
              <w:right w:val="single" w:sz="4" w:space="0" w:color="auto"/>
            </w:tcBorders>
            <w:vAlign w:val="center"/>
            <w:hideMark/>
          </w:tcPr>
          <w:p w:rsidR="00FD3BA9" w:rsidRDefault="00FD3BA9">
            <w:pPr>
              <w:spacing w:after="0" w:line="240" w:lineRule="auto"/>
              <w:rPr>
                <w:rFonts w:ascii="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FD3BA9" w:rsidRDefault="00FD3BA9">
            <w:pPr>
              <w:spacing w:after="0" w:line="240" w:lineRule="auto"/>
              <w:rPr>
                <w:rFonts w:ascii="Times New Roman" w:hAnsi="Times New Roman"/>
                <w:sz w:val="28"/>
                <w:szCs w:val="28"/>
              </w:rPr>
            </w:pPr>
            <w:r>
              <w:rPr>
                <w:rFonts w:ascii="Times New Roman" w:hAnsi="Times New Roman"/>
                <w:sz w:val="28"/>
                <w:szCs w:val="28"/>
              </w:rPr>
              <w:t>20</w:t>
            </w:r>
          </w:p>
        </w:tc>
      </w:tr>
      <w:tr w:rsidR="00FD3BA9" w:rsidTr="00FD3BA9">
        <w:tc>
          <w:tcPr>
            <w:tcW w:w="0" w:type="auto"/>
            <w:vMerge/>
            <w:tcBorders>
              <w:top w:val="single" w:sz="4" w:space="0" w:color="auto"/>
              <w:left w:val="single" w:sz="4" w:space="0" w:color="auto"/>
              <w:bottom w:val="single" w:sz="4" w:space="0" w:color="auto"/>
              <w:right w:val="single" w:sz="4" w:space="0" w:color="auto"/>
            </w:tcBorders>
            <w:vAlign w:val="center"/>
            <w:hideMark/>
          </w:tcPr>
          <w:p w:rsidR="00FD3BA9" w:rsidRDefault="00FD3BA9">
            <w:pPr>
              <w:spacing w:after="0" w:line="240" w:lineRule="auto"/>
              <w:rPr>
                <w:rFonts w:ascii="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FD3BA9" w:rsidRDefault="00FD3BA9">
            <w:pPr>
              <w:spacing w:after="0" w:line="240" w:lineRule="auto"/>
              <w:rPr>
                <w:rFonts w:ascii="Times New Roman" w:hAnsi="Times New Roman"/>
                <w:sz w:val="28"/>
                <w:szCs w:val="28"/>
              </w:rPr>
            </w:pPr>
            <w:r>
              <w:rPr>
                <w:rFonts w:ascii="Times New Roman" w:hAnsi="Times New Roman"/>
                <w:sz w:val="28"/>
                <w:szCs w:val="28"/>
              </w:rPr>
              <w:t>-</w:t>
            </w:r>
          </w:p>
        </w:tc>
      </w:tr>
      <w:tr w:rsidR="00FD3BA9" w:rsidTr="00FD3BA9">
        <w:tc>
          <w:tcPr>
            <w:tcW w:w="3227" w:type="dxa"/>
            <w:tcBorders>
              <w:top w:val="single" w:sz="4" w:space="0" w:color="auto"/>
              <w:left w:val="single" w:sz="4" w:space="0" w:color="auto"/>
              <w:bottom w:val="single" w:sz="4" w:space="0" w:color="auto"/>
              <w:right w:val="single" w:sz="4" w:space="0" w:color="auto"/>
            </w:tcBorders>
            <w:hideMark/>
          </w:tcPr>
          <w:p w:rsidR="00FD3BA9" w:rsidRDefault="00FD3BA9">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FD3BA9" w:rsidRDefault="00FD3BA9">
            <w:pPr>
              <w:spacing w:after="0" w:line="240" w:lineRule="auto"/>
              <w:rPr>
                <w:rFonts w:ascii="Times New Roman" w:hAnsi="Times New Roman"/>
                <w:sz w:val="28"/>
                <w:szCs w:val="28"/>
                <w:lang w:val="en-US"/>
              </w:rPr>
            </w:pPr>
            <w:r>
              <w:rPr>
                <w:rFonts w:ascii="Times New Roman" w:hAnsi="Times New Roman"/>
                <w:sz w:val="28"/>
                <w:szCs w:val="28"/>
                <w:lang w:val="en-US"/>
              </w:rPr>
              <w:t>credit</w:t>
            </w:r>
          </w:p>
        </w:tc>
      </w:tr>
      <w:tr w:rsidR="00FD3BA9" w:rsidTr="00FD3BA9">
        <w:tc>
          <w:tcPr>
            <w:tcW w:w="3227" w:type="dxa"/>
            <w:tcBorders>
              <w:top w:val="single" w:sz="4" w:space="0" w:color="auto"/>
              <w:left w:val="single" w:sz="4" w:space="0" w:color="auto"/>
              <w:bottom w:val="single" w:sz="4" w:space="0" w:color="auto"/>
              <w:right w:val="single" w:sz="4" w:space="0" w:color="auto"/>
            </w:tcBorders>
            <w:hideMark/>
          </w:tcPr>
          <w:p w:rsidR="00FD3BA9" w:rsidRDefault="00FD3BA9">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FD3BA9" w:rsidRDefault="00FD3BA9">
            <w:pPr>
              <w:spacing w:after="0" w:line="240" w:lineRule="auto"/>
              <w:rPr>
                <w:rFonts w:ascii="Times New Roman" w:hAnsi="Times New Roman"/>
                <w:sz w:val="28"/>
                <w:szCs w:val="28"/>
              </w:rPr>
            </w:pPr>
            <w:r>
              <w:rPr>
                <w:rFonts w:ascii="Times New Roman" w:hAnsi="Times New Roman"/>
                <w:sz w:val="28"/>
                <w:szCs w:val="28"/>
              </w:rPr>
              <w:t>3</w:t>
            </w:r>
          </w:p>
        </w:tc>
      </w:tr>
      <w:tr w:rsidR="00FD3BA9" w:rsidRPr="00113162" w:rsidTr="00FD3BA9">
        <w:tc>
          <w:tcPr>
            <w:tcW w:w="3227" w:type="dxa"/>
            <w:tcBorders>
              <w:top w:val="single" w:sz="4" w:space="0" w:color="auto"/>
              <w:left w:val="single" w:sz="4" w:space="0" w:color="auto"/>
              <w:bottom w:val="single" w:sz="4" w:space="0" w:color="auto"/>
              <w:right w:val="single" w:sz="4" w:space="0" w:color="auto"/>
            </w:tcBorders>
            <w:hideMark/>
          </w:tcPr>
          <w:p w:rsidR="00FD3BA9" w:rsidRDefault="00FD3BA9">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FD3BA9" w:rsidRDefault="00FD3BA9" w:rsidP="00FD3BA9">
            <w:pPr>
              <w:spacing w:after="0" w:line="240" w:lineRule="auto"/>
              <w:jc w:val="both"/>
              <w:rPr>
                <w:rFonts w:ascii="Times New Roman" w:hAnsi="Times New Roman"/>
                <w:sz w:val="28"/>
                <w:szCs w:val="28"/>
                <w:lang w:val="en-US"/>
              </w:rPr>
            </w:pPr>
            <w:r w:rsidRPr="004C4ED9">
              <w:rPr>
                <w:rFonts w:ascii="Times New Roman" w:hAnsi="Times New Roman"/>
                <w:sz w:val="28"/>
                <w:szCs w:val="28"/>
                <w:lang w:val="en-US"/>
              </w:rPr>
              <w:t xml:space="preserve">As a result of studying the discipline, the student must have the following competencies: </w:t>
            </w:r>
          </w:p>
          <w:p w:rsidR="00FD3BA9" w:rsidRDefault="00FD3BA9" w:rsidP="00FD3BA9">
            <w:pPr>
              <w:spacing w:after="0" w:line="240" w:lineRule="auto"/>
              <w:jc w:val="both"/>
              <w:rPr>
                <w:rFonts w:ascii="Times New Roman" w:hAnsi="Times New Roman"/>
                <w:sz w:val="28"/>
                <w:szCs w:val="28"/>
                <w:lang w:val="en-US"/>
              </w:rPr>
            </w:pPr>
            <w:r w:rsidRPr="004C4ED9">
              <w:rPr>
                <w:rFonts w:ascii="Times New Roman" w:hAnsi="Times New Roman"/>
                <w:sz w:val="28"/>
                <w:szCs w:val="28"/>
                <w:lang w:val="en-US"/>
              </w:rPr>
              <w:t>S</w:t>
            </w:r>
            <w:r>
              <w:rPr>
                <w:rFonts w:ascii="Times New Roman" w:hAnsi="Times New Roman"/>
                <w:sz w:val="28"/>
                <w:szCs w:val="28"/>
                <w:lang w:val="en-US"/>
              </w:rPr>
              <w:t>C</w:t>
            </w:r>
            <w:r w:rsidRPr="004C4ED9">
              <w:rPr>
                <w:rFonts w:ascii="Times New Roman" w:hAnsi="Times New Roman"/>
                <w:sz w:val="28"/>
                <w:szCs w:val="28"/>
                <w:lang w:val="en-US"/>
              </w:rPr>
              <w:t xml:space="preserve">-4. Use effective educational technologies in teaching philological disciplines in higher education institutions. </w:t>
            </w:r>
          </w:p>
          <w:p w:rsidR="00FD3BA9" w:rsidRPr="00FD3BA9" w:rsidRDefault="00FD3BA9" w:rsidP="00FD3BA9">
            <w:pPr>
              <w:spacing w:after="0" w:line="240" w:lineRule="auto"/>
              <w:jc w:val="both"/>
              <w:rPr>
                <w:rFonts w:ascii="Times New Roman" w:hAnsi="Times New Roman"/>
                <w:sz w:val="28"/>
                <w:szCs w:val="28"/>
                <w:lang w:val="en-US"/>
              </w:rPr>
            </w:pPr>
            <w:r w:rsidRPr="004C4ED9">
              <w:rPr>
                <w:rFonts w:ascii="Times New Roman" w:hAnsi="Times New Roman"/>
                <w:sz w:val="28"/>
                <w:szCs w:val="28"/>
                <w:lang w:val="en-US"/>
              </w:rPr>
              <w:t>S</w:t>
            </w:r>
            <w:r>
              <w:rPr>
                <w:rFonts w:ascii="Times New Roman" w:hAnsi="Times New Roman"/>
                <w:sz w:val="28"/>
                <w:szCs w:val="28"/>
                <w:lang w:val="en-US"/>
              </w:rPr>
              <w:t>C</w:t>
            </w:r>
            <w:r w:rsidRPr="004C4ED9">
              <w:rPr>
                <w:rFonts w:ascii="Times New Roman" w:hAnsi="Times New Roman"/>
                <w:sz w:val="28"/>
                <w:szCs w:val="28"/>
                <w:lang w:val="en-US"/>
              </w:rPr>
              <w:t>-6. Model intercultural communication and communicative behavior in various forms of international cooperation, research and innovation activities.</w:t>
            </w:r>
          </w:p>
        </w:tc>
      </w:tr>
      <w:tr w:rsidR="00FD3BA9" w:rsidRPr="00113162" w:rsidTr="00FD3BA9">
        <w:tc>
          <w:tcPr>
            <w:tcW w:w="9570" w:type="dxa"/>
            <w:gridSpan w:val="2"/>
            <w:tcBorders>
              <w:top w:val="single" w:sz="4" w:space="0" w:color="auto"/>
              <w:left w:val="single" w:sz="4" w:space="0" w:color="auto"/>
              <w:bottom w:val="single" w:sz="4" w:space="0" w:color="auto"/>
              <w:right w:val="single" w:sz="4" w:space="0" w:color="auto"/>
            </w:tcBorders>
            <w:hideMark/>
          </w:tcPr>
          <w:p w:rsidR="00FD3BA9" w:rsidRDefault="00FD3BA9">
            <w:pPr>
              <w:spacing w:after="0" w:line="240" w:lineRule="auto"/>
              <w:jc w:val="center"/>
              <w:rPr>
                <w:rFonts w:ascii="Times New Roman" w:hAnsi="Times New Roman"/>
                <w:b/>
                <w:iCs/>
                <w:color w:val="000000"/>
                <w:w w:val="107"/>
                <w:sz w:val="28"/>
                <w:szCs w:val="28"/>
                <w:lang w:val="en-US"/>
              </w:rPr>
            </w:pPr>
            <w:r>
              <w:rPr>
                <w:rFonts w:ascii="Times New Roman" w:hAnsi="Times New Roman"/>
                <w:b/>
                <w:sz w:val="28"/>
                <w:szCs w:val="28"/>
                <w:lang w:val="en-US"/>
              </w:rPr>
              <w:t>Summary of the academic discipline:</w:t>
            </w:r>
          </w:p>
          <w:p w:rsidR="00FD3BA9" w:rsidRPr="00FD3BA9" w:rsidRDefault="00FD3BA9" w:rsidP="00FD3BA9">
            <w:pPr>
              <w:pStyle w:val="ae"/>
              <w:spacing w:after="0"/>
              <w:ind w:left="0" w:firstLine="567"/>
              <w:contextualSpacing/>
              <w:rPr>
                <w:lang w:val="en-US"/>
              </w:rPr>
            </w:pPr>
            <w:r w:rsidRPr="004C4ED9">
              <w:rPr>
                <w:lang w:val="en-US"/>
              </w:rPr>
              <w:t>The academic discipline forms a clear understanding of “interdisciplinary connections”, teaches how to use interdisciplinary connections in the process of studying literature, activates and develops the creative abilities of graduate students, the ability to demonstrate knowledge of the modern scientific paradigm in the field of philology and the dynamics of its development, ensures the quality of the educational process at a certain educational level of a specific educational institution.</w:t>
            </w:r>
          </w:p>
        </w:tc>
      </w:tr>
    </w:tbl>
    <w:p w:rsidR="00FD3BA9" w:rsidRDefault="00FD3BA9" w:rsidP="00FD3BA9">
      <w:pPr>
        <w:spacing w:after="0" w:line="240" w:lineRule="auto"/>
        <w:rPr>
          <w:rFonts w:ascii="Times New Roman" w:hAnsi="Times New Roman"/>
          <w:sz w:val="28"/>
          <w:szCs w:val="28"/>
          <w:lang w:val="en-US"/>
        </w:rPr>
      </w:pPr>
    </w:p>
    <w:p w:rsidR="004A5D21" w:rsidRPr="00FD3BA9" w:rsidRDefault="004A5D21" w:rsidP="004A5D21">
      <w:pPr>
        <w:spacing w:after="0" w:line="240" w:lineRule="auto"/>
        <w:rPr>
          <w:rFonts w:ascii="Times New Roman" w:hAnsi="Times New Roman"/>
          <w:b/>
          <w:sz w:val="28"/>
          <w:szCs w:val="28"/>
          <w:lang w:val="en-US"/>
        </w:rPr>
      </w:pPr>
    </w:p>
    <w:p w:rsidR="007D5E59" w:rsidRPr="00FD3BA9" w:rsidRDefault="007D5E59">
      <w:pPr>
        <w:rPr>
          <w:lang w:val="en-US"/>
        </w:rPr>
      </w:pPr>
    </w:p>
    <w:sectPr w:rsidR="007D5E59" w:rsidRPr="00FD3BA9" w:rsidSect="00EA5E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D21"/>
    <w:rsid w:val="000622DD"/>
    <w:rsid w:val="00113162"/>
    <w:rsid w:val="001979EC"/>
    <w:rsid w:val="004A5D21"/>
    <w:rsid w:val="004C4ED9"/>
    <w:rsid w:val="00557334"/>
    <w:rsid w:val="007D5E59"/>
    <w:rsid w:val="00943CBB"/>
    <w:rsid w:val="00CF267E"/>
    <w:rsid w:val="00D6069A"/>
    <w:rsid w:val="00E37A28"/>
    <w:rsid w:val="00E6649F"/>
    <w:rsid w:val="00EA5E44"/>
    <w:rsid w:val="00FD3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D21"/>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ae">
    <w:name w:val="Body Text Indent"/>
    <w:basedOn w:val="a"/>
    <w:link w:val="af"/>
    <w:uiPriority w:val="99"/>
    <w:unhideWhenUsed/>
    <w:rsid w:val="004A5D21"/>
    <w:pPr>
      <w:spacing w:after="120" w:line="240" w:lineRule="auto"/>
      <w:ind w:left="283" w:firstLine="709"/>
      <w:jc w:val="both"/>
    </w:pPr>
    <w:rPr>
      <w:rFonts w:ascii="Times New Roman" w:hAnsi="Times New Roman"/>
      <w:sz w:val="28"/>
      <w:szCs w:val="28"/>
      <w:lang w:val="x-none"/>
    </w:rPr>
  </w:style>
  <w:style w:type="character" w:customStyle="1" w:styleId="af">
    <w:name w:val="Основной текст с отступом Знак"/>
    <w:basedOn w:val="a0"/>
    <w:link w:val="ae"/>
    <w:uiPriority w:val="99"/>
    <w:rsid w:val="004A5D21"/>
    <w:rPr>
      <w:rFonts w:eastAsia="Calibri"/>
      <w:sz w:val="28"/>
      <w:szCs w:val="28"/>
      <w:lang w:val="x-none"/>
    </w:rPr>
  </w:style>
  <w:style w:type="character" w:customStyle="1" w:styleId="rynqvb">
    <w:name w:val="rynqvb"/>
    <w:basedOn w:val="a0"/>
    <w:rsid w:val="00FD3B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D21"/>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ae">
    <w:name w:val="Body Text Indent"/>
    <w:basedOn w:val="a"/>
    <w:link w:val="af"/>
    <w:uiPriority w:val="99"/>
    <w:unhideWhenUsed/>
    <w:rsid w:val="004A5D21"/>
    <w:pPr>
      <w:spacing w:after="120" w:line="240" w:lineRule="auto"/>
      <w:ind w:left="283" w:firstLine="709"/>
      <w:jc w:val="both"/>
    </w:pPr>
    <w:rPr>
      <w:rFonts w:ascii="Times New Roman" w:hAnsi="Times New Roman"/>
      <w:sz w:val="28"/>
      <w:szCs w:val="28"/>
      <w:lang w:val="x-none"/>
    </w:rPr>
  </w:style>
  <w:style w:type="character" w:customStyle="1" w:styleId="af">
    <w:name w:val="Основной текст с отступом Знак"/>
    <w:basedOn w:val="a0"/>
    <w:link w:val="ae"/>
    <w:uiPriority w:val="99"/>
    <w:rsid w:val="004A5D21"/>
    <w:rPr>
      <w:rFonts w:eastAsia="Calibri"/>
      <w:sz w:val="28"/>
      <w:szCs w:val="28"/>
      <w:lang w:val="x-none"/>
    </w:rPr>
  </w:style>
  <w:style w:type="character" w:customStyle="1" w:styleId="rynqvb">
    <w:name w:val="rynqvb"/>
    <w:basedOn w:val="a0"/>
    <w:rsid w:val="00FD3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539672">
      <w:bodyDiv w:val="1"/>
      <w:marLeft w:val="0"/>
      <w:marRight w:val="0"/>
      <w:marTop w:val="0"/>
      <w:marBottom w:val="0"/>
      <w:divBdr>
        <w:top w:val="none" w:sz="0" w:space="0" w:color="auto"/>
        <w:left w:val="none" w:sz="0" w:space="0" w:color="auto"/>
        <w:bottom w:val="none" w:sz="0" w:space="0" w:color="auto"/>
        <w:right w:val="none" w:sz="0" w:space="0" w:color="auto"/>
      </w:divBdr>
    </w:div>
    <w:div w:id="188574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2025-05-27T15:23:00Z</dcterms:created>
  <dcterms:modified xsi:type="dcterms:W3CDTF">2025-05-27T15:23:00Z</dcterms:modified>
</cp:coreProperties>
</file>