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36" w:rsidRDefault="00FD7336" w:rsidP="00FD733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FD7336" w:rsidRDefault="00FD7336" w:rsidP="00FD733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5F10AA">
        <w:rPr>
          <w:rStyle w:val="FontStyle21"/>
          <w:b/>
          <w:sz w:val="28"/>
          <w:szCs w:val="28"/>
          <w:lang w:val="en-US"/>
        </w:rPr>
        <w:t>Poetics of the Fiction Text</w:t>
      </w:r>
      <w:bookmarkEnd w:id="0"/>
      <w:r>
        <w:rPr>
          <w:rFonts w:ascii="Times New Roman" w:hAnsi="Times New Roman"/>
          <w:b/>
          <w:sz w:val="28"/>
          <w:szCs w:val="28"/>
          <w:lang w:val="en-US"/>
        </w:rPr>
        <w:t>”</w:t>
      </w:r>
    </w:p>
    <w:p w:rsidR="00FD7336" w:rsidRDefault="00FD7336" w:rsidP="00FD7336">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D7336" w:rsidRPr="00FD7336" w:rsidTr="00FD7336">
        <w:tc>
          <w:tcPr>
            <w:tcW w:w="3227"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sz w:val="28"/>
                <w:szCs w:val="28"/>
                <w:lang w:val="en-US"/>
              </w:rPr>
            </w:pPr>
            <w:r w:rsidRPr="00FD7336">
              <w:rPr>
                <w:rFonts w:ascii="Times New Roman" w:eastAsia="Times New Roman" w:hAnsi="Times New Roman"/>
                <w:color w:val="000000"/>
                <w:sz w:val="28"/>
                <w:szCs w:val="28"/>
                <w:lang w:eastAsia="ru-RU"/>
              </w:rPr>
              <w:t xml:space="preserve">7-06-0113-02 </w:t>
            </w:r>
            <w:r w:rsidRPr="00FD7336">
              <w:rPr>
                <w:rFonts w:ascii="Times New Roman" w:eastAsia="Times New Roman" w:hAnsi="Times New Roman"/>
                <w:color w:val="000000"/>
                <w:sz w:val="28"/>
                <w:szCs w:val="28"/>
                <w:lang w:val="en-US" w:eastAsia="ru-RU"/>
              </w:rPr>
              <w:t>Philology Education</w:t>
            </w:r>
          </w:p>
        </w:tc>
      </w:tr>
      <w:tr w:rsidR="00FD7336" w:rsidRPr="00FD7336" w:rsidTr="00FD7336">
        <w:tc>
          <w:tcPr>
            <w:tcW w:w="3227"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sz w:val="28"/>
                <w:szCs w:val="28"/>
              </w:rPr>
            </w:pPr>
            <w:r w:rsidRPr="00FD7336">
              <w:rPr>
                <w:rFonts w:ascii="Times New Roman" w:hAnsi="Times New Roman"/>
                <w:sz w:val="28"/>
                <w:szCs w:val="28"/>
              </w:rPr>
              <w:t>1</w:t>
            </w:r>
          </w:p>
        </w:tc>
      </w:tr>
      <w:tr w:rsidR="00FD7336" w:rsidRPr="00FD7336" w:rsidTr="00FD7336">
        <w:tc>
          <w:tcPr>
            <w:tcW w:w="3227"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rsidP="00FD7336">
            <w:pPr>
              <w:spacing w:after="0" w:line="240" w:lineRule="auto"/>
              <w:rPr>
                <w:rFonts w:ascii="Times New Roman" w:hAnsi="Times New Roman"/>
                <w:sz w:val="28"/>
                <w:szCs w:val="28"/>
              </w:rPr>
            </w:pPr>
            <w:r w:rsidRPr="00FD7336">
              <w:rPr>
                <w:rFonts w:ascii="Times New Roman" w:hAnsi="Times New Roman"/>
                <w:sz w:val="28"/>
                <w:szCs w:val="28"/>
              </w:rPr>
              <w:t>2</w:t>
            </w:r>
          </w:p>
        </w:tc>
      </w:tr>
      <w:tr w:rsidR="00FD7336" w:rsidRPr="00FD7336" w:rsidTr="00FD7336">
        <w:tc>
          <w:tcPr>
            <w:tcW w:w="3227"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sz w:val="28"/>
                <w:szCs w:val="28"/>
              </w:rPr>
            </w:pPr>
            <w:r w:rsidRPr="00FD7336">
              <w:rPr>
                <w:rFonts w:ascii="Times New Roman" w:hAnsi="Times New Roman"/>
                <w:sz w:val="28"/>
                <w:szCs w:val="28"/>
              </w:rPr>
              <w:t>34</w:t>
            </w:r>
          </w:p>
        </w:tc>
      </w:tr>
      <w:tr w:rsidR="00FD7336" w:rsidRPr="00FD7336" w:rsidTr="00FD7336">
        <w:tc>
          <w:tcPr>
            <w:tcW w:w="3227" w:type="dxa"/>
            <w:vMerge w:val="restart"/>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Lectures</w:t>
            </w:r>
          </w:p>
          <w:p w:rsidR="00FD7336" w:rsidRPr="00FD7336" w:rsidRDefault="00FD7336">
            <w:pPr>
              <w:spacing w:after="0" w:line="240" w:lineRule="auto"/>
              <w:rPr>
                <w:rFonts w:ascii="Times New Roman" w:eastAsiaTheme="minorEastAsia" w:hAnsi="Times New Roman" w:cstheme="minorBidi"/>
                <w:b/>
                <w:sz w:val="28"/>
                <w:szCs w:val="28"/>
                <w:lang w:val="en-US" w:eastAsia="ru-RU"/>
              </w:rPr>
            </w:pPr>
            <w:r w:rsidRPr="00FD7336">
              <w:rPr>
                <w:rFonts w:ascii="Times New Roman" w:hAnsi="Times New Roman"/>
                <w:b/>
                <w:sz w:val="28"/>
                <w:szCs w:val="28"/>
                <w:lang w:val="en-US"/>
              </w:rPr>
              <w:t xml:space="preserve">Seminar classes </w:t>
            </w:r>
          </w:p>
          <w:p w:rsidR="00FD7336" w:rsidRPr="00FD7336" w:rsidRDefault="00FD7336">
            <w:pPr>
              <w:spacing w:after="0" w:line="240" w:lineRule="auto"/>
              <w:rPr>
                <w:rFonts w:ascii="Times New Roman" w:eastAsiaTheme="minorHAnsi" w:hAnsi="Times New Roman"/>
                <w:b/>
                <w:sz w:val="28"/>
                <w:szCs w:val="28"/>
                <w:lang w:val="en-US"/>
              </w:rPr>
            </w:pPr>
            <w:r w:rsidRPr="00FD7336">
              <w:rPr>
                <w:rFonts w:ascii="Times New Roman" w:hAnsi="Times New Roman"/>
                <w:b/>
                <w:sz w:val="28"/>
                <w:szCs w:val="28"/>
                <w:lang w:val="en-US"/>
              </w:rPr>
              <w:t>Practical classes</w:t>
            </w:r>
          </w:p>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rsidP="00FD7336">
            <w:pPr>
              <w:spacing w:after="0" w:line="240" w:lineRule="auto"/>
              <w:rPr>
                <w:rFonts w:ascii="Times New Roman" w:hAnsi="Times New Roman"/>
                <w:sz w:val="28"/>
                <w:szCs w:val="28"/>
              </w:rPr>
            </w:pPr>
            <w:r w:rsidRPr="00FD7336">
              <w:rPr>
                <w:rFonts w:ascii="Times New Roman" w:hAnsi="Times New Roman"/>
                <w:sz w:val="28"/>
                <w:szCs w:val="28"/>
              </w:rPr>
              <w:t>14</w:t>
            </w:r>
          </w:p>
        </w:tc>
      </w:tr>
      <w:tr w:rsidR="00FD7336" w:rsidRPr="00FD7336" w:rsidTr="00FD7336">
        <w:tc>
          <w:tcPr>
            <w:tcW w:w="0" w:type="auto"/>
            <w:vMerge/>
            <w:tcBorders>
              <w:top w:val="single" w:sz="4" w:space="0" w:color="auto"/>
              <w:left w:val="single" w:sz="4" w:space="0" w:color="auto"/>
              <w:bottom w:val="single" w:sz="4" w:space="0" w:color="auto"/>
              <w:right w:val="single" w:sz="4" w:space="0" w:color="auto"/>
            </w:tcBorders>
            <w:vAlign w:val="center"/>
            <w:hideMark/>
          </w:tcPr>
          <w:p w:rsidR="00FD7336" w:rsidRPr="00FD7336" w:rsidRDefault="00FD7336">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rsidP="00FD7336">
            <w:pPr>
              <w:spacing w:after="0" w:line="240" w:lineRule="auto"/>
              <w:rPr>
                <w:rFonts w:ascii="Times New Roman" w:hAnsi="Times New Roman"/>
                <w:sz w:val="28"/>
                <w:szCs w:val="28"/>
              </w:rPr>
            </w:pPr>
            <w:r w:rsidRPr="00FD7336">
              <w:rPr>
                <w:rFonts w:ascii="Times New Roman" w:hAnsi="Times New Roman"/>
                <w:sz w:val="28"/>
                <w:szCs w:val="28"/>
              </w:rPr>
              <w:t>20</w:t>
            </w:r>
          </w:p>
        </w:tc>
      </w:tr>
      <w:tr w:rsidR="00FD7336" w:rsidRPr="00FD7336" w:rsidTr="00FD7336">
        <w:tc>
          <w:tcPr>
            <w:tcW w:w="0" w:type="auto"/>
            <w:vMerge/>
            <w:tcBorders>
              <w:top w:val="single" w:sz="4" w:space="0" w:color="auto"/>
              <w:left w:val="single" w:sz="4" w:space="0" w:color="auto"/>
              <w:bottom w:val="single" w:sz="4" w:space="0" w:color="auto"/>
              <w:right w:val="single" w:sz="4" w:space="0" w:color="auto"/>
            </w:tcBorders>
            <w:vAlign w:val="center"/>
            <w:hideMark/>
          </w:tcPr>
          <w:p w:rsidR="00FD7336" w:rsidRPr="00FD7336" w:rsidRDefault="00FD7336">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rsidP="00FD7336">
            <w:pPr>
              <w:spacing w:after="0" w:line="240" w:lineRule="auto"/>
              <w:rPr>
                <w:rFonts w:ascii="Times New Roman" w:hAnsi="Times New Roman"/>
                <w:sz w:val="28"/>
                <w:szCs w:val="28"/>
              </w:rPr>
            </w:pPr>
            <w:r w:rsidRPr="00FD7336">
              <w:rPr>
                <w:rFonts w:ascii="Times New Roman" w:hAnsi="Times New Roman"/>
                <w:sz w:val="28"/>
                <w:szCs w:val="28"/>
              </w:rPr>
              <w:t>-</w:t>
            </w:r>
          </w:p>
        </w:tc>
      </w:tr>
      <w:tr w:rsidR="00FD7336" w:rsidRPr="00FD7336" w:rsidTr="00FD7336">
        <w:tc>
          <w:tcPr>
            <w:tcW w:w="0" w:type="auto"/>
            <w:vMerge/>
            <w:tcBorders>
              <w:top w:val="single" w:sz="4" w:space="0" w:color="auto"/>
              <w:left w:val="single" w:sz="4" w:space="0" w:color="auto"/>
              <w:bottom w:val="single" w:sz="4" w:space="0" w:color="auto"/>
              <w:right w:val="single" w:sz="4" w:space="0" w:color="auto"/>
            </w:tcBorders>
            <w:vAlign w:val="center"/>
            <w:hideMark/>
          </w:tcPr>
          <w:p w:rsidR="00FD7336" w:rsidRPr="00FD7336" w:rsidRDefault="00FD7336">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sz w:val="28"/>
                <w:szCs w:val="28"/>
              </w:rPr>
            </w:pPr>
            <w:r w:rsidRPr="00FD7336">
              <w:rPr>
                <w:rFonts w:ascii="Times New Roman" w:hAnsi="Times New Roman"/>
                <w:sz w:val="28"/>
                <w:szCs w:val="28"/>
              </w:rPr>
              <w:t>-</w:t>
            </w:r>
          </w:p>
        </w:tc>
      </w:tr>
      <w:tr w:rsidR="00FD7336" w:rsidRPr="00FD7336" w:rsidTr="00FD7336">
        <w:tc>
          <w:tcPr>
            <w:tcW w:w="3227"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Form of the current assessment (</w:t>
            </w:r>
            <w:r w:rsidRPr="00FD7336">
              <w:rPr>
                <w:rFonts w:ascii="Times New Roman" w:hAnsi="Times New Roman"/>
                <w:b/>
                <w:i/>
                <w:sz w:val="28"/>
                <w:szCs w:val="28"/>
                <w:lang w:val="en-US"/>
              </w:rPr>
              <w:t>credit/ graded credit /exam</w:t>
            </w:r>
            <w:r w:rsidRPr="00FD7336">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sz w:val="28"/>
                <w:szCs w:val="28"/>
                <w:lang w:val="en-US"/>
              </w:rPr>
            </w:pPr>
            <w:r w:rsidRPr="00FD7336">
              <w:rPr>
                <w:rFonts w:ascii="Times New Roman" w:hAnsi="Times New Roman"/>
                <w:sz w:val="28"/>
                <w:szCs w:val="28"/>
                <w:lang w:val="en-US"/>
              </w:rPr>
              <w:t xml:space="preserve">credit </w:t>
            </w:r>
          </w:p>
        </w:tc>
      </w:tr>
      <w:tr w:rsidR="00FD7336" w:rsidRPr="00FD7336" w:rsidTr="00FD7336">
        <w:tc>
          <w:tcPr>
            <w:tcW w:w="3227"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sz w:val="28"/>
                <w:szCs w:val="28"/>
              </w:rPr>
            </w:pPr>
            <w:r w:rsidRPr="00FD7336">
              <w:rPr>
                <w:rFonts w:ascii="Times New Roman" w:hAnsi="Times New Roman"/>
                <w:sz w:val="28"/>
                <w:szCs w:val="28"/>
              </w:rPr>
              <w:t>3</w:t>
            </w:r>
          </w:p>
        </w:tc>
      </w:tr>
      <w:tr w:rsidR="00FD7336" w:rsidRPr="005F10AA" w:rsidTr="00FD7336">
        <w:tc>
          <w:tcPr>
            <w:tcW w:w="3227" w:type="dxa"/>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rPr>
                <w:rFonts w:ascii="Times New Roman" w:hAnsi="Times New Roman"/>
                <w:b/>
                <w:iCs/>
                <w:color w:val="000000"/>
                <w:w w:val="107"/>
                <w:sz w:val="28"/>
                <w:szCs w:val="28"/>
                <w:lang w:val="en-US"/>
              </w:rPr>
            </w:pPr>
            <w:r w:rsidRPr="00FD7336">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D7336" w:rsidRPr="005F10AA" w:rsidRDefault="00FD7336">
            <w:pPr>
              <w:autoSpaceDE w:val="0"/>
              <w:autoSpaceDN w:val="0"/>
              <w:adjustRightInd w:val="0"/>
              <w:spacing w:after="0" w:line="240" w:lineRule="auto"/>
              <w:jc w:val="both"/>
              <w:rPr>
                <w:rFonts w:ascii="Times New Roman" w:hAnsi="Times New Roman"/>
                <w:iCs/>
                <w:sz w:val="28"/>
                <w:szCs w:val="28"/>
                <w:lang w:val="en-US"/>
              </w:rPr>
            </w:pPr>
            <w:r w:rsidRPr="005F10AA">
              <w:rPr>
                <w:rFonts w:ascii="Times New Roman" w:hAnsi="Times New Roman"/>
                <w:iCs/>
                <w:sz w:val="28"/>
                <w:szCs w:val="28"/>
                <w:lang w:val="en-US"/>
              </w:rPr>
              <w:t xml:space="preserve">As a result of studying the discipline, the student should have the following competencies: </w:t>
            </w:r>
          </w:p>
          <w:p w:rsidR="00FD7336" w:rsidRPr="00FD7336" w:rsidRDefault="00FD7336" w:rsidP="00FD7336">
            <w:pPr>
              <w:autoSpaceDE w:val="0"/>
              <w:autoSpaceDN w:val="0"/>
              <w:adjustRightInd w:val="0"/>
              <w:spacing w:after="0" w:line="240" w:lineRule="auto"/>
              <w:jc w:val="both"/>
              <w:rPr>
                <w:rFonts w:ascii="Times New Roman" w:hAnsi="Times New Roman"/>
                <w:iCs/>
                <w:sz w:val="28"/>
                <w:szCs w:val="28"/>
                <w:lang w:val="en-US"/>
              </w:rPr>
            </w:pPr>
            <w:r w:rsidRPr="005F10AA">
              <w:rPr>
                <w:rFonts w:ascii="Times New Roman" w:hAnsi="Times New Roman"/>
                <w:iCs/>
                <w:sz w:val="28"/>
                <w:szCs w:val="28"/>
                <w:lang w:val="en-US"/>
              </w:rPr>
              <w:t>S</w:t>
            </w:r>
            <w:r w:rsidRPr="00FD7336">
              <w:rPr>
                <w:rFonts w:ascii="Times New Roman" w:hAnsi="Times New Roman"/>
                <w:iCs/>
                <w:sz w:val="28"/>
                <w:szCs w:val="28"/>
                <w:lang w:val="en-US"/>
              </w:rPr>
              <w:t>C</w:t>
            </w:r>
            <w:r w:rsidRPr="005F10AA">
              <w:rPr>
                <w:rFonts w:ascii="Times New Roman" w:hAnsi="Times New Roman"/>
                <w:iCs/>
                <w:sz w:val="28"/>
                <w:szCs w:val="28"/>
                <w:lang w:val="en-US"/>
              </w:rPr>
              <w:t xml:space="preserve">-3. Analyze a literary text through the prism of modern scientific discourse. </w:t>
            </w:r>
          </w:p>
          <w:p w:rsidR="00FD7336" w:rsidRPr="00FD7336" w:rsidRDefault="00FD7336" w:rsidP="00FD7336">
            <w:pPr>
              <w:autoSpaceDE w:val="0"/>
              <w:autoSpaceDN w:val="0"/>
              <w:adjustRightInd w:val="0"/>
              <w:spacing w:after="0" w:line="240" w:lineRule="auto"/>
              <w:jc w:val="both"/>
              <w:rPr>
                <w:sz w:val="28"/>
                <w:szCs w:val="28"/>
                <w:lang w:val="en-US"/>
              </w:rPr>
            </w:pPr>
            <w:r w:rsidRPr="005F10AA">
              <w:rPr>
                <w:rFonts w:ascii="Times New Roman" w:hAnsi="Times New Roman"/>
                <w:iCs/>
                <w:sz w:val="28"/>
                <w:szCs w:val="28"/>
                <w:lang w:val="en-US"/>
              </w:rPr>
              <w:t>S</w:t>
            </w:r>
            <w:r w:rsidRPr="00FD7336">
              <w:rPr>
                <w:rFonts w:ascii="Times New Roman" w:hAnsi="Times New Roman"/>
                <w:iCs/>
                <w:sz w:val="28"/>
                <w:szCs w:val="28"/>
                <w:lang w:val="en-US"/>
              </w:rPr>
              <w:t>C</w:t>
            </w:r>
            <w:r w:rsidRPr="005F10AA">
              <w:rPr>
                <w:rFonts w:ascii="Times New Roman" w:hAnsi="Times New Roman"/>
                <w:iCs/>
                <w:sz w:val="28"/>
                <w:szCs w:val="28"/>
                <w:lang w:val="en-US"/>
              </w:rPr>
              <w:t xml:space="preserve">-5. Identify current problems of modern </w:t>
            </w:r>
            <w:r w:rsidRPr="005F10AA">
              <w:rPr>
                <w:rFonts w:ascii="Times New Roman" w:hAnsi="Times New Roman"/>
                <w:sz w:val="28"/>
                <w:szCs w:val="28"/>
                <w:lang w:val="en-US"/>
              </w:rPr>
              <w:t>literary criticism in the system of humanitarian knowledge.</w:t>
            </w:r>
          </w:p>
        </w:tc>
      </w:tr>
      <w:tr w:rsidR="00FD7336" w:rsidRPr="005F10AA" w:rsidTr="00FD7336">
        <w:tc>
          <w:tcPr>
            <w:tcW w:w="9570" w:type="dxa"/>
            <w:gridSpan w:val="2"/>
            <w:tcBorders>
              <w:top w:val="single" w:sz="4" w:space="0" w:color="auto"/>
              <w:left w:val="single" w:sz="4" w:space="0" w:color="auto"/>
              <w:bottom w:val="single" w:sz="4" w:space="0" w:color="auto"/>
              <w:right w:val="single" w:sz="4" w:space="0" w:color="auto"/>
            </w:tcBorders>
            <w:hideMark/>
          </w:tcPr>
          <w:p w:rsidR="00FD7336" w:rsidRPr="00FD7336" w:rsidRDefault="00FD7336">
            <w:pPr>
              <w:spacing w:after="0" w:line="240" w:lineRule="auto"/>
              <w:jc w:val="center"/>
              <w:rPr>
                <w:rFonts w:ascii="Times New Roman" w:hAnsi="Times New Roman"/>
                <w:b/>
                <w:iCs/>
                <w:color w:val="000000"/>
                <w:w w:val="107"/>
                <w:sz w:val="28"/>
                <w:szCs w:val="28"/>
                <w:lang w:val="en-US"/>
              </w:rPr>
            </w:pPr>
            <w:r w:rsidRPr="00FD7336">
              <w:rPr>
                <w:rFonts w:ascii="Times New Roman" w:hAnsi="Times New Roman"/>
                <w:b/>
                <w:sz w:val="28"/>
                <w:szCs w:val="28"/>
                <w:lang w:val="en-US"/>
              </w:rPr>
              <w:t>Summary of the academic discipline:</w:t>
            </w:r>
          </w:p>
          <w:p w:rsidR="00FD7336" w:rsidRPr="00FD7336" w:rsidRDefault="00FD7336" w:rsidP="00FD7336">
            <w:pPr>
              <w:pStyle w:val="ae"/>
              <w:spacing w:after="0"/>
              <w:ind w:left="0" w:firstLine="567"/>
              <w:contextualSpacing/>
              <w:rPr>
                <w:rStyle w:val="FontStyle21"/>
                <w:sz w:val="28"/>
                <w:szCs w:val="28"/>
                <w:lang w:val="en-US"/>
              </w:rPr>
            </w:pPr>
            <w:r w:rsidRPr="005F10AA">
              <w:rPr>
                <w:rStyle w:val="FontStyle21"/>
                <w:sz w:val="28"/>
                <w:szCs w:val="28"/>
                <w:lang w:val="en-US"/>
              </w:rPr>
              <w:t xml:space="preserve">The academic discipline "Poetics of the Fiction Text" is aimed at solving the following educational tasks: master the terminology and tools of the theoretical doctrine of poetic creativity; develop the ability to apply theoretical information in the process of text analysis; demonstrate the aesthetic possibilities of understanding and analyzing literary works taking into account their genre specifics; teach methods of literary analysis of different types of text. Objectives of the discipline: forming an idea of ​​poetics as a section of literary theory; mastering the skills of structural analysis of both a work of art as a whole and its individual components in the light of poetics. </w:t>
            </w:r>
          </w:p>
          <w:p w:rsidR="00FD7336" w:rsidRPr="00FD7336" w:rsidRDefault="00FD7336" w:rsidP="00FD7336">
            <w:pPr>
              <w:pStyle w:val="ae"/>
              <w:spacing w:after="0"/>
              <w:ind w:left="0" w:firstLine="567"/>
              <w:contextualSpacing/>
              <w:rPr>
                <w:lang w:val="en-US"/>
              </w:rPr>
            </w:pPr>
            <w:r w:rsidRPr="005F10AA">
              <w:rPr>
                <w:rStyle w:val="FontStyle21"/>
                <w:sz w:val="28"/>
                <w:szCs w:val="28"/>
                <w:lang w:val="en-US"/>
              </w:rPr>
              <w:t>The program provides the basics of the methodology and a system of methodological techniques for working with a fiction text, aimed at the practical assimilation of the discipline. The methodological and theoretical basis of the discipline are the works of literary scholars, approved in the practice of teaching literary disciplines. The problem of poetics is key in literary criticism. The most important concepts used in literary criticism when working with this concept are considered. The communicative approach to the text significantly expands the understanding of it, its properties, units and categories, its structure. The object of literary analysis of poetics is, first of all, the artistic text. This discipline is aimed at actualizing theoretical and methodological aspects.</w:t>
            </w:r>
          </w:p>
        </w:tc>
      </w:tr>
    </w:tbl>
    <w:p w:rsidR="00FD7336" w:rsidRPr="00FD7336" w:rsidRDefault="00FD7336" w:rsidP="00E414F2">
      <w:pPr>
        <w:spacing w:after="0" w:line="240" w:lineRule="auto"/>
        <w:rPr>
          <w:rFonts w:ascii="Times New Roman" w:hAnsi="Times New Roman"/>
          <w:b/>
          <w:sz w:val="26"/>
          <w:szCs w:val="26"/>
          <w:lang w:val="en-US"/>
        </w:rPr>
      </w:pPr>
    </w:p>
    <w:p w:rsidR="007D5E59" w:rsidRPr="00FD7336" w:rsidRDefault="007D5E59">
      <w:pPr>
        <w:rPr>
          <w:sz w:val="26"/>
          <w:szCs w:val="26"/>
          <w:lang w:val="en-US"/>
        </w:rPr>
      </w:pPr>
    </w:p>
    <w:sectPr w:rsidR="007D5E59" w:rsidRPr="00FD7336" w:rsidSect="00C85FD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F2"/>
    <w:rsid w:val="000622DD"/>
    <w:rsid w:val="0019073C"/>
    <w:rsid w:val="001979EC"/>
    <w:rsid w:val="005B0CAA"/>
    <w:rsid w:val="005F10AA"/>
    <w:rsid w:val="007D5E59"/>
    <w:rsid w:val="00C85FD6"/>
    <w:rsid w:val="00CF267E"/>
    <w:rsid w:val="00D6069A"/>
    <w:rsid w:val="00E414F2"/>
    <w:rsid w:val="00E56EB8"/>
    <w:rsid w:val="00FD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F2"/>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E414F2"/>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E414F2"/>
    <w:rPr>
      <w:rFonts w:eastAsia="Calibri"/>
      <w:sz w:val="28"/>
      <w:szCs w:val="28"/>
      <w:lang w:val="x-none"/>
    </w:rPr>
  </w:style>
  <w:style w:type="character" w:customStyle="1" w:styleId="FontStyle21">
    <w:name w:val="Font Style21"/>
    <w:uiPriority w:val="99"/>
    <w:rsid w:val="00E414F2"/>
    <w:rPr>
      <w:rFonts w:ascii="Times New Roman" w:hAnsi="Times New Roman" w:cs="Times New Roman"/>
      <w:sz w:val="20"/>
      <w:szCs w:val="20"/>
    </w:rPr>
  </w:style>
  <w:style w:type="character" w:customStyle="1" w:styleId="21">
    <w:name w:val="Основной текст (2)_"/>
    <w:link w:val="210"/>
    <w:uiPriority w:val="99"/>
    <w:locked/>
    <w:rsid w:val="00FD7336"/>
    <w:rPr>
      <w:sz w:val="26"/>
      <w:szCs w:val="26"/>
      <w:shd w:val="clear" w:color="auto" w:fill="FFFFFF"/>
    </w:rPr>
  </w:style>
  <w:style w:type="paragraph" w:customStyle="1" w:styleId="210">
    <w:name w:val="Основной текст (2)1"/>
    <w:basedOn w:val="a"/>
    <w:link w:val="21"/>
    <w:uiPriority w:val="99"/>
    <w:rsid w:val="00FD7336"/>
    <w:pPr>
      <w:widowControl w:val="0"/>
      <w:shd w:val="clear" w:color="auto" w:fill="FFFFFF"/>
      <w:spacing w:before="420" w:after="0" w:line="322" w:lineRule="exact"/>
      <w:ind w:hanging="360"/>
      <w:jc w:val="both"/>
    </w:pPr>
    <w:rPr>
      <w:rFonts w:ascii="Times New Roman" w:eastAsia="Times New Roman" w:hAnsi="Times New Roman"/>
      <w:sz w:val="26"/>
      <w:szCs w:val="26"/>
    </w:rPr>
  </w:style>
  <w:style w:type="character" w:customStyle="1" w:styleId="rynqvb">
    <w:name w:val="rynqvb"/>
    <w:basedOn w:val="a0"/>
    <w:rsid w:val="00FD7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F2"/>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E414F2"/>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E414F2"/>
    <w:rPr>
      <w:rFonts w:eastAsia="Calibri"/>
      <w:sz w:val="28"/>
      <w:szCs w:val="28"/>
      <w:lang w:val="x-none"/>
    </w:rPr>
  </w:style>
  <w:style w:type="character" w:customStyle="1" w:styleId="FontStyle21">
    <w:name w:val="Font Style21"/>
    <w:uiPriority w:val="99"/>
    <w:rsid w:val="00E414F2"/>
    <w:rPr>
      <w:rFonts w:ascii="Times New Roman" w:hAnsi="Times New Roman" w:cs="Times New Roman"/>
      <w:sz w:val="20"/>
      <w:szCs w:val="20"/>
    </w:rPr>
  </w:style>
  <w:style w:type="character" w:customStyle="1" w:styleId="21">
    <w:name w:val="Основной текст (2)_"/>
    <w:link w:val="210"/>
    <w:uiPriority w:val="99"/>
    <w:locked/>
    <w:rsid w:val="00FD7336"/>
    <w:rPr>
      <w:sz w:val="26"/>
      <w:szCs w:val="26"/>
      <w:shd w:val="clear" w:color="auto" w:fill="FFFFFF"/>
    </w:rPr>
  </w:style>
  <w:style w:type="paragraph" w:customStyle="1" w:styleId="210">
    <w:name w:val="Основной текст (2)1"/>
    <w:basedOn w:val="a"/>
    <w:link w:val="21"/>
    <w:uiPriority w:val="99"/>
    <w:rsid w:val="00FD7336"/>
    <w:pPr>
      <w:widowControl w:val="0"/>
      <w:shd w:val="clear" w:color="auto" w:fill="FFFFFF"/>
      <w:spacing w:before="420" w:after="0" w:line="322" w:lineRule="exact"/>
      <w:ind w:hanging="360"/>
      <w:jc w:val="both"/>
    </w:pPr>
    <w:rPr>
      <w:rFonts w:ascii="Times New Roman" w:eastAsia="Times New Roman" w:hAnsi="Times New Roman"/>
      <w:sz w:val="26"/>
      <w:szCs w:val="26"/>
    </w:rPr>
  </w:style>
  <w:style w:type="character" w:customStyle="1" w:styleId="rynqvb">
    <w:name w:val="rynqvb"/>
    <w:basedOn w:val="a0"/>
    <w:rsid w:val="00FD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93955">
      <w:bodyDiv w:val="1"/>
      <w:marLeft w:val="0"/>
      <w:marRight w:val="0"/>
      <w:marTop w:val="0"/>
      <w:marBottom w:val="0"/>
      <w:divBdr>
        <w:top w:val="none" w:sz="0" w:space="0" w:color="auto"/>
        <w:left w:val="none" w:sz="0" w:space="0" w:color="auto"/>
        <w:bottom w:val="none" w:sz="0" w:space="0" w:color="auto"/>
        <w:right w:val="none" w:sz="0" w:space="0" w:color="auto"/>
      </w:divBdr>
    </w:div>
    <w:div w:id="14288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2025-05-27T15:35:00Z</dcterms:created>
  <dcterms:modified xsi:type="dcterms:W3CDTF">2025-05-27T15:35:00Z</dcterms:modified>
</cp:coreProperties>
</file>