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7A55" w14:textId="77777777" w:rsidR="008D7720" w:rsidRDefault="008D7720" w:rsidP="008D7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14:paraId="67B1E9EA" w14:textId="2C844745" w:rsidR="008D7720" w:rsidRDefault="008D7720" w:rsidP="008D7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11DDD" w:rsidRPr="00411DDD">
        <w:rPr>
          <w:rFonts w:ascii="Times New Roman" w:hAnsi="Times New Roman"/>
          <w:b/>
          <w:sz w:val="28"/>
          <w:szCs w:val="28"/>
        </w:rPr>
        <w:t>Управление рисками в инновационной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8D7720" w14:paraId="7EE38A6F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A73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BF7" w14:textId="77777777" w:rsidR="00411DDD" w:rsidRPr="00411DDD" w:rsidRDefault="00411DDD" w:rsidP="00411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DDD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  <w:p w14:paraId="3702BB98" w14:textId="092618D3"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720" w14:paraId="122F24A2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CAD1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B5EC" w14:textId="3AE69F10" w:rsidR="008D7720" w:rsidRDefault="00411DDD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720" w14:paraId="2A028F97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251B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56DF" w14:textId="53C5561A" w:rsidR="008D7720" w:rsidRDefault="00411DDD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720" w14:paraId="60CF5C54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0E2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8D73" w14:textId="1131FE1F" w:rsidR="008D7720" w:rsidRDefault="00411DDD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D7720" w14:paraId="3A23DBD5" w14:textId="77777777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DD68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14:paraId="77DB9EEB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14:paraId="3F6C89CB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14:paraId="41EF044B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7908" w14:textId="3C6B73AC" w:rsidR="008D7720" w:rsidRDefault="00411DDD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D7720" w14:paraId="79D4F5BA" w14:textId="77777777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4F80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22A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7720" w14:paraId="6FFC75B0" w14:textId="77777777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E3EB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983F" w14:textId="27A9067D" w:rsidR="008D7720" w:rsidRDefault="00411DDD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D7720" w14:paraId="05AC95F5" w14:textId="77777777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C1BF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89EF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7720" w14:paraId="403A5189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7C58" w14:textId="08719606" w:rsidR="008D7720" w:rsidRDefault="008D7720" w:rsidP="00637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 w:rsidR="00637840">
              <w:rPr>
                <w:rFonts w:ascii="Times New Roman" w:hAnsi="Times New Roman"/>
                <w:b/>
                <w:sz w:val="28"/>
                <w:szCs w:val="28"/>
              </w:rPr>
              <w:t>промежуточной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197A" w14:textId="5D6901E9" w:rsidR="008D7720" w:rsidRDefault="008D772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8D7720" w14:paraId="7E219EC5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40C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BA94" w14:textId="306F9052" w:rsidR="008D7720" w:rsidRDefault="00411DDD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7720" w14:paraId="4F2BD190" w14:textId="77777777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80E" w14:textId="77777777" w:rsidR="008D7720" w:rsidRDefault="008D772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11C" w14:textId="5D53C0C6" w:rsidR="00411DDD" w:rsidRPr="00411DDD" w:rsidRDefault="008D7720" w:rsidP="00411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="00411DDD" w:rsidRPr="00411DDD">
              <w:rPr>
                <w:rFonts w:ascii="Times New Roman" w:hAnsi="Times New Roman"/>
                <w:sz w:val="28"/>
                <w:szCs w:val="28"/>
              </w:rPr>
              <w:t>Управление рисками в инновационной деятельности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</w:t>
            </w:r>
            <w:r w:rsidR="00411DDD">
              <w:rPr>
                <w:rFonts w:ascii="Times New Roman" w:hAnsi="Times New Roman"/>
                <w:sz w:val="28"/>
                <w:szCs w:val="28"/>
                <w:lang w:val="be-BY"/>
              </w:rPr>
              <w:t>универсальных и специализированных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компетенций: </w:t>
            </w:r>
            <w:r w:rsidR="00411DDD" w:rsidRPr="00411DDD">
              <w:rPr>
                <w:rFonts w:ascii="Times New Roman" w:hAnsi="Times New Roman"/>
                <w:sz w:val="28"/>
                <w:szCs w:val="28"/>
              </w:rPr>
              <w:t xml:space="preserve">принимать управленческие решения, оценивать их возможные последствия и нести за них ответственность; оценивать эффективность инновационных решений и разрабатывать методы, направленные на снижение уровня риска. </w:t>
            </w:r>
          </w:p>
        </w:tc>
      </w:tr>
      <w:tr w:rsidR="008D7720" w14:paraId="7284FC8D" w14:textId="77777777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6976" w14:textId="77777777" w:rsidR="008D7720" w:rsidRDefault="008D7720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14:paraId="06C1C024" w14:textId="53BC4955"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11DDD" w:rsidRPr="00411DDD">
              <w:rPr>
                <w:rFonts w:ascii="Times New Roman" w:hAnsi="Times New Roman"/>
                <w:sz w:val="28"/>
                <w:szCs w:val="28"/>
              </w:rPr>
              <w:t>Управление рисками в инновационной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 практической направленности, освоение которой включает работу по следующим направлениям: </w:t>
            </w:r>
          </w:p>
          <w:p w14:paraId="51F4EA9C" w14:textId="70A176D8" w:rsidR="008D7720" w:rsidRDefault="008D7720" w:rsidP="00522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</w:t>
            </w:r>
            <w:r w:rsidR="00411DDD" w:rsidRPr="00411DDD">
              <w:rPr>
                <w:rFonts w:ascii="Times New Roman" w:hAnsi="Times New Roman"/>
                <w:sz w:val="28"/>
                <w:szCs w:val="28"/>
              </w:rPr>
              <w:t xml:space="preserve">использования методов сбора и обработки аналитической информации для принятия решений в ситуациях </w:t>
            </w:r>
            <w:r w:rsidR="000D5B34" w:rsidRPr="00411DDD">
              <w:rPr>
                <w:rFonts w:ascii="Times New Roman" w:hAnsi="Times New Roman"/>
                <w:sz w:val="28"/>
                <w:szCs w:val="28"/>
              </w:rPr>
              <w:t>риска</w:t>
            </w:r>
            <w:r w:rsidR="000D5B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5B34" w:rsidRPr="00411DDD">
              <w:rPr>
                <w:rFonts w:ascii="Times New Roman" w:hAnsi="Times New Roman"/>
                <w:sz w:val="28"/>
                <w:szCs w:val="28"/>
              </w:rPr>
              <w:t>методов</w:t>
            </w:r>
            <w:r w:rsidR="00411DDD" w:rsidRPr="00411DDD">
              <w:rPr>
                <w:rFonts w:ascii="Times New Roman" w:hAnsi="Times New Roman"/>
                <w:sz w:val="28"/>
                <w:szCs w:val="28"/>
              </w:rPr>
              <w:t xml:space="preserve"> разработки и реализации процедур управления рисками инновационной деятельности</w:t>
            </w:r>
            <w:r w:rsidR="005222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D95217" w14:textId="689F034E" w:rsidR="008D7720" w:rsidRDefault="008D7720" w:rsidP="008D77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основы</w:t>
            </w:r>
            <w:r w:rsidR="00522238">
              <w:rPr>
                <w:rFonts w:ascii="Times New Roman" w:hAnsi="Times New Roman"/>
                <w:sz w:val="28"/>
                <w:szCs w:val="28"/>
              </w:rPr>
              <w:t xml:space="preserve"> оценки и прогнозирования рисковых ситуаций в бизнес-практике компаний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05E73D" w14:textId="71BCE0F6" w:rsidR="008D7720" w:rsidRDefault="008D7720" w:rsidP="005222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2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238" w:rsidRPr="00522238">
              <w:rPr>
                <w:rFonts w:ascii="Times New Roman" w:hAnsi="Times New Roman"/>
                <w:sz w:val="28"/>
                <w:szCs w:val="28"/>
              </w:rPr>
              <w:t>обоснов</w:t>
            </w:r>
            <w:r w:rsidR="00522238">
              <w:rPr>
                <w:rFonts w:ascii="Times New Roman" w:hAnsi="Times New Roman"/>
                <w:sz w:val="28"/>
                <w:szCs w:val="28"/>
              </w:rPr>
              <w:t>ание</w:t>
            </w:r>
            <w:r w:rsidR="00522238" w:rsidRPr="00522238">
              <w:rPr>
                <w:rFonts w:ascii="Times New Roman" w:hAnsi="Times New Roman"/>
                <w:sz w:val="28"/>
                <w:szCs w:val="28"/>
              </w:rPr>
              <w:t xml:space="preserve"> вариант</w:t>
            </w:r>
            <w:r w:rsidR="00522238">
              <w:rPr>
                <w:rFonts w:ascii="Times New Roman" w:hAnsi="Times New Roman"/>
                <w:sz w:val="28"/>
                <w:szCs w:val="28"/>
              </w:rPr>
              <w:t>ов</w:t>
            </w:r>
            <w:r w:rsidR="00522238" w:rsidRPr="00522238">
              <w:rPr>
                <w:rFonts w:ascii="Times New Roman" w:hAnsi="Times New Roman"/>
                <w:sz w:val="28"/>
                <w:szCs w:val="28"/>
              </w:rPr>
              <w:t xml:space="preserve"> принятия инвестиционных решений с учетом действия факторов риска</w:t>
            </w:r>
            <w:r w:rsidR="005222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7A80EA8" w14:textId="186120C9" w:rsidR="00DD5BC5" w:rsidRDefault="00DD5BC5" w:rsidP="003F11AE">
      <w:pPr>
        <w:spacing w:after="0" w:line="240" w:lineRule="auto"/>
      </w:pPr>
    </w:p>
    <w:p w14:paraId="613377F7" w14:textId="0E8E1A5F" w:rsidR="000D5B34" w:rsidRDefault="000D5B34" w:rsidP="003F11AE">
      <w:pPr>
        <w:spacing w:after="0" w:line="240" w:lineRule="auto"/>
      </w:pPr>
    </w:p>
    <w:p w14:paraId="338ADCB5" w14:textId="0173B030" w:rsidR="00415BB2" w:rsidRPr="005130B7" w:rsidRDefault="00415BB2" w:rsidP="002C416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5BB2" w:rsidRPr="0051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2"/>
    <w:rsid w:val="000D5B34"/>
    <w:rsid w:val="00175F4C"/>
    <w:rsid w:val="001F1AE9"/>
    <w:rsid w:val="002C416D"/>
    <w:rsid w:val="003063DA"/>
    <w:rsid w:val="003F11AE"/>
    <w:rsid w:val="00411DDD"/>
    <w:rsid w:val="00415BB2"/>
    <w:rsid w:val="004777A0"/>
    <w:rsid w:val="004F429F"/>
    <w:rsid w:val="00511FCB"/>
    <w:rsid w:val="005130B7"/>
    <w:rsid w:val="00522238"/>
    <w:rsid w:val="00575A0A"/>
    <w:rsid w:val="005B441A"/>
    <w:rsid w:val="00637840"/>
    <w:rsid w:val="006C116E"/>
    <w:rsid w:val="007010F7"/>
    <w:rsid w:val="007273EE"/>
    <w:rsid w:val="008442F2"/>
    <w:rsid w:val="008C3732"/>
    <w:rsid w:val="008D7720"/>
    <w:rsid w:val="00B544B1"/>
    <w:rsid w:val="00C833F0"/>
    <w:rsid w:val="00C86EC5"/>
    <w:rsid w:val="00CA3BF9"/>
    <w:rsid w:val="00D626ED"/>
    <w:rsid w:val="00DD5BC5"/>
    <w:rsid w:val="00E528F2"/>
    <w:rsid w:val="00EE3654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9AAE"/>
  <w15:chartTrackingRefBased/>
  <w15:docId w15:val="{8A573394-DC0E-45C5-BB13-77E9DF5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2025-08-20T05:49:00Z</dcterms:created>
  <dcterms:modified xsi:type="dcterms:W3CDTF">2025-08-20T05:49:00Z</dcterms:modified>
</cp:coreProperties>
</file>