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55B3A" w:rsidTr="00955B3A">
        <w:tc>
          <w:tcPr>
            <w:tcW w:w="4785" w:type="dxa"/>
          </w:tcPr>
          <w:p w:rsidR="00955B3A" w:rsidRDefault="00955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B3A">
              <w:rPr>
                <w:rFonts w:ascii="Times New Roman" w:hAnsi="Times New Roman" w:cs="Times New Roman"/>
                <w:sz w:val="24"/>
                <w:szCs w:val="24"/>
              </w:rPr>
              <w:t>Учреждение образования</w:t>
            </w:r>
          </w:p>
          <w:p w:rsidR="00955B3A" w:rsidRDefault="00955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«Могилевский государственный</w:t>
            </w:r>
          </w:p>
          <w:p w:rsidR="00955B3A" w:rsidRDefault="00955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Университет имени А.А. Кулешова»</w:t>
            </w:r>
          </w:p>
          <w:p w:rsidR="00955B3A" w:rsidRDefault="00955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3A" w:rsidRPr="00955B3A" w:rsidRDefault="00955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 (название кафедры)</w:t>
            </w:r>
          </w:p>
        </w:tc>
        <w:tc>
          <w:tcPr>
            <w:tcW w:w="4786" w:type="dxa"/>
          </w:tcPr>
          <w:p w:rsidR="00955B3A" w:rsidRDefault="00955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955B3A" w:rsidRDefault="00955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кафедрой _____________ И.И. Иванова</w:t>
            </w:r>
          </w:p>
          <w:p w:rsidR="00955B3A" w:rsidRPr="00955B3A" w:rsidRDefault="00955B3A" w:rsidP="00387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  ________________20</w:t>
            </w:r>
            <w:r w:rsidR="00387FCB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D44FB" w:rsidRDefault="00AD44FB"/>
    <w:p w:rsidR="00955B3A" w:rsidRDefault="00955B3A" w:rsidP="00955B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55B3A">
        <w:rPr>
          <w:rFonts w:ascii="Times New Roman" w:hAnsi="Times New Roman" w:cs="Times New Roman"/>
          <w:sz w:val="24"/>
          <w:szCs w:val="24"/>
        </w:rPr>
        <w:t>Акт о в</w:t>
      </w:r>
      <w:r>
        <w:rPr>
          <w:rFonts w:ascii="Times New Roman" w:hAnsi="Times New Roman" w:cs="Times New Roman"/>
          <w:sz w:val="24"/>
          <w:szCs w:val="24"/>
        </w:rPr>
        <w:t>ыделении к уничтожению</w:t>
      </w:r>
    </w:p>
    <w:p w:rsidR="00955B3A" w:rsidRDefault="00955B3A" w:rsidP="00955B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документов и дел, не подлежащих</w:t>
      </w:r>
    </w:p>
    <w:p w:rsidR="00955B3A" w:rsidRDefault="00955B3A" w:rsidP="00955B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хранению</w:t>
      </w:r>
    </w:p>
    <w:p w:rsidR="00955B3A" w:rsidRDefault="00955B3A" w:rsidP="00955B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5B3A" w:rsidRDefault="00955B3A" w:rsidP="00955B3A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номенклатуры дел кафедры _____________________ за _______ год отобраны к унич</w:t>
      </w:r>
      <w:r w:rsidR="005556E1">
        <w:rPr>
          <w:rFonts w:ascii="Times New Roman" w:hAnsi="Times New Roman" w:cs="Times New Roman"/>
          <w:sz w:val="24"/>
          <w:szCs w:val="24"/>
        </w:rPr>
        <w:t>тожению, как не имеющие научно-прак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556E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 w:rsidR="005556E1">
        <w:rPr>
          <w:rFonts w:ascii="Times New Roman" w:hAnsi="Times New Roman" w:cs="Times New Roman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кой ценности и утратившие практическое значение следующие документы:</w:t>
      </w:r>
    </w:p>
    <w:tbl>
      <w:tblPr>
        <w:tblStyle w:val="a3"/>
        <w:tblW w:w="9922" w:type="dxa"/>
        <w:tblLook w:val="04A0"/>
      </w:tblPr>
      <w:tblGrid>
        <w:gridCol w:w="432"/>
        <w:gridCol w:w="2653"/>
        <w:gridCol w:w="1367"/>
        <w:gridCol w:w="1367"/>
        <w:gridCol w:w="1367"/>
        <w:gridCol w:w="1368"/>
        <w:gridCol w:w="1368"/>
      </w:tblGrid>
      <w:tr w:rsidR="005556E1" w:rsidTr="005556E1">
        <w:tc>
          <w:tcPr>
            <w:tcW w:w="432" w:type="dxa"/>
          </w:tcPr>
          <w:p w:rsidR="005556E1" w:rsidRPr="005556E1" w:rsidRDefault="005556E1" w:rsidP="00955B3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5556E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53" w:type="dxa"/>
          </w:tcPr>
          <w:p w:rsidR="005556E1" w:rsidRPr="005556E1" w:rsidRDefault="005556E1" w:rsidP="00955B3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Заголовок дел или групповой заголовок дел</w:t>
            </w:r>
          </w:p>
        </w:tc>
        <w:tc>
          <w:tcPr>
            <w:tcW w:w="1367" w:type="dxa"/>
          </w:tcPr>
          <w:p w:rsidR="005556E1" w:rsidRPr="005556E1" w:rsidRDefault="005556E1" w:rsidP="00955B3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дела или крайние даты дел</w:t>
            </w:r>
          </w:p>
        </w:tc>
        <w:tc>
          <w:tcPr>
            <w:tcW w:w="1367" w:type="dxa"/>
          </w:tcPr>
          <w:p w:rsidR="005556E1" w:rsidRPr="005556E1" w:rsidRDefault="005556E1" w:rsidP="00955B3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 дела (тома, части) по номенклатуре или № дела по описи</w:t>
            </w:r>
          </w:p>
        </w:tc>
        <w:tc>
          <w:tcPr>
            <w:tcW w:w="1367" w:type="dxa"/>
          </w:tcPr>
          <w:p w:rsidR="005556E1" w:rsidRPr="005556E1" w:rsidRDefault="005556E1" w:rsidP="00955B3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 дел (томов, частей)</w:t>
            </w:r>
          </w:p>
        </w:tc>
        <w:tc>
          <w:tcPr>
            <w:tcW w:w="1368" w:type="dxa"/>
          </w:tcPr>
          <w:p w:rsidR="005556E1" w:rsidRPr="005556E1" w:rsidRDefault="005556E1" w:rsidP="00955B3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хранения дела (тома, части) и номера пунктов (статей) по перечню</w:t>
            </w:r>
          </w:p>
        </w:tc>
        <w:tc>
          <w:tcPr>
            <w:tcW w:w="1368" w:type="dxa"/>
          </w:tcPr>
          <w:p w:rsidR="005556E1" w:rsidRPr="005556E1" w:rsidRDefault="005556E1" w:rsidP="00955B3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5556E1" w:rsidTr="005556E1">
        <w:tc>
          <w:tcPr>
            <w:tcW w:w="432" w:type="dxa"/>
          </w:tcPr>
          <w:p w:rsidR="005556E1" w:rsidRPr="005556E1" w:rsidRDefault="005556E1" w:rsidP="005556E1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53" w:type="dxa"/>
          </w:tcPr>
          <w:p w:rsidR="005556E1" w:rsidRPr="005556E1" w:rsidRDefault="005556E1" w:rsidP="005556E1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7" w:type="dxa"/>
          </w:tcPr>
          <w:p w:rsidR="005556E1" w:rsidRPr="005556E1" w:rsidRDefault="005556E1" w:rsidP="005556E1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67" w:type="dxa"/>
          </w:tcPr>
          <w:p w:rsidR="005556E1" w:rsidRPr="005556E1" w:rsidRDefault="005556E1" w:rsidP="005556E1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7" w:type="dxa"/>
          </w:tcPr>
          <w:p w:rsidR="005556E1" w:rsidRPr="005556E1" w:rsidRDefault="005556E1" w:rsidP="005556E1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:rsidR="005556E1" w:rsidRPr="005556E1" w:rsidRDefault="005556E1" w:rsidP="005556E1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68" w:type="dxa"/>
          </w:tcPr>
          <w:p w:rsidR="005556E1" w:rsidRPr="005556E1" w:rsidRDefault="005556E1" w:rsidP="005556E1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6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5556E1" w:rsidTr="005556E1">
        <w:tc>
          <w:tcPr>
            <w:tcW w:w="432" w:type="dxa"/>
          </w:tcPr>
          <w:p w:rsidR="005556E1" w:rsidRPr="005556E1" w:rsidRDefault="005556E1" w:rsidP="005556E1">
            <w:pPr>
              <w:pStyle w:val="a4"/>
              <w:numPr>
                <w:ilvl w:val="0"/>
                <w:numId w:val="1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5556E1" w:rsidRPr="00C720B1" w:rsidRDefault="005556E1" w:rsidP="005556E1">
            <w:pPr>
              <w:ind w:hanging="1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720B1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  <w:r w:rsidR="00C720B1" w:rsidRPr="00C720B1">
              <w:rPr>
                <w:rFonts w:ascii="Times New Roman" w:hAnsi="Times New Roman" w:cs="Times New Roman"/>
                <w:sz w:val="20"/>
                <w:szCs w:val="20"/>
              </w:rPr>
              <w:t xml:space="preserve"> об организации и прохождении практического обучении, учебной, производственной практики обучающихся (программы, планы, протоколы, списки, дневники, перечни и др.)</w:t>
            </w:r>
            <w:proofErr w:type="gramEnd"/>
          </w:p>
        </w:tc>
        <w:tc>
          <w:tcPr>
            <w:tcW w:w="1367" w:type="dxa"/>
          </w:tcPr>
          <w:p w:rsidR="005556E1" w:rsidRDefault="00C720B1" w:rsidP="00387FCB">
            <w:pPr>
              <w:ind w:hanging="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87F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387F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67" w:type="dxa"/>
          </w:tcPr>
          <w:p w:rsidR="005556E1" w:rsidRDefault="005556E1" w:rsidP="00C720B1">
            <w:pPr>
              <w:ind w:hanging="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5556E1" w:rsidRDefault="00C720B1" w:rsidP="00C720B1">
            <w:pPr>
              <w:ind w:hanging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68" w:type="dxa"/>
          </w:tcPr>
          <w:p w:rsidR="005556E1" w:rsidRDefault="00C720B1" w:rsidP="00C720B1">
            <w:pPr>
              <w:ind w:hanging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  <w:p w:rsidR="00C720B1" w:rsidRDefault="00C720B1" w:rsidP="00C720B1">
            <w:pPr>
              <w:ind w:hanging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п.418</w:t>
            </w:r>
          </w:p>
        </w:tc>
        <w:tc>
          <w:tcPr>
            <w:tcW w:w="1368" w:type="dxa"/>
          </w:tcPr>
          <w:p w:rsidR="005556E1" w:rsidRDefault="005556E1" w:rsidP="005556E1">
            <w:pPr>
              <w:ind w:hanging="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6E1" w:rsidTr="005556E1">
        <w:tc>
          <w:tcPr>
            <w:tcW w:w="432" w:type="dxa"/>
          </w:tcPr>
          <w:p w:rsidR="005556E1" w:rsidRDefault="005556E1" w:rsidP="005556E1">
            <w:pPr>
              <w:ind w:hanging="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5556E1" w:rsidRDefault="005556E1" w:rsidP="005556E1">
            <w:pPr>
              <w:ind w:hanging="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5556E1" w:rsidRDefault="00C720B1" w:rsidP="00387FCB">
            <w:pPr>
              <w:ind w:hanging="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87F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387F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67" w:type="dxa"/>
          </w:tcPr>
          <w:p w:rsidR="005556E1" w:rsidRDefault="005556E1" w:rsidP="005556E1">
            <w:pPr>
              <w:ind w:hanging="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5556E1" w:rsidRDefault="00C720B1" w:rsidP="00C720B1">
            <w:pPr>
              <w:ind w:hanging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C720B1" w:rsidRDefault="00C720B1" w:rsidP="00C720B1">
            <w:pPr>
              <w:ind w:hanging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  <w:p w:rsidR="005556E1" w:rsidRDefault="00C720B1" w:rsidP="00C720B1">
            <w:pPr>
              <w:ind w:hanging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п.418</w:t>
            </w:r>
          </w:p>
        </w:tc>
        <w:tc>
          <w:tcPr>
            <w:tcW w:w="1368" w:type="dxa"/>
          </w:tcPr>
          <w:p w:rsidR="005556E1" w:rsidRDefault="005556E1" w:rsidP="005556E1">
            <w:pPr>
              <w:ind w:hanging="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B3A" w:rsidRDefault="00955B3A" w:rsidP="005556E1">
      <w:pPr>
        <w:spacing w:line="240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</w:p>
    <w:p w:rsidR="00C720B1" w:rsidRDefault="00C720B1" w:rsidP="005556E1">
      <w:pPr>
        <w:spacing w:line="240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</w:p>
    <w:p w:rsidR="00955B3A" w:rsidRDefault="00C720B1" w:rsidP="00955B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20B1">
        <w:rPr>
          <w:rFonts w:ascii="Times New Roman" w:hAnsi="Times New Roman" w:cs="Times New Roman"/>
          <w:sz w:val="24"/>
          <w:szCs w:val="24"/>
          <w:u w:val="single"/>
        </w:rPr>
        <w:t>72 (семьдесят два)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</w:t>
      </w:r>
      <w:r w:rsidRPr="00C720B1">
        <w:rPr>
          <w:rFonts w:ascii="Times New Roman" w:hAnsi="Times New Roman" w:cs="Times New Roman"/>
          <w:sz w:val="24"/>
          <w:szCs w:val="24"/>
        </w:rPr>
        <w:t>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0B1">
        <w:rPr>
          <w:rFonts w:ascii="Times New Roman" w:hAnsi="Times New Roman" w:cs="Times New Roman"/>
          <w:sz w:val="24"/>
          <w:szCs w:val="24"/>
        </w:rPr>
        <w:tab/>
      </w:r>
      <w:r w:rsidRPr="00C720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ab/>
      </w:r>
      <w:r w:rsidR="00387FCB">
        <w:rPr>
          <w:rFonts w:ascii="Times New Roman" w:hAnsi="Times New Roman" w:cs="Times New Roman"/>
          <w:sz w:val="24"/>
          <w:szCs w:val="24"/>
        </w:rPr>
        <w:t>2021-2022</w:t>
      </w:r>
      <w:r>
        <w:rPr>
          <w:rFonts w:ascii="Times New Roman" w:hAnsi="Times New Roman" w:cs="Times New Roman"/>
          <w:sz w:val="24"/>
          <w:szCs w:val="24"/>
        </w:rPr>
        <w:t>го</w:t>
      </w:r>
      <w:proofErr w:type="gramStart"/>
      <w:r>
        <w:rPr>
          <w:rFonts w:ascii="Times New Roman" w:hAnsi="Times New Roman" w:cs="Times New Roman"/>
          <w:sz w:val="24"/>
          <w:szCs w:val="24"/>
        </w:rPr>
        <w:t>д(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720B1" w:rsidRDefault="00C720B1" w:rsidP="00C720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720B1" w:rsidRDefault="00C720B1" w:rsidP="00C720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16</w:t>
      </w:r>
      <w:r w:rsidRPr="00C720B1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sz w:val="24"/>
          <w:szCs w:val="24"/>
          <w:u w:val="single"/>
        </w:rPr>
        <w:t>шестнадцать</w:t>
      </w:r>
      <w:r w:rsidRPr="00C720B1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20B1">
        <w:rPr>
          <w:rFonts w:ascii="Times New Roman" w:hAnsi="Times New Roman" w:cs="Times New Roman"/>
          <w:sz w:val="24"/>
          <w:szCs w:val="24"/>
        </w:rPr>
        <w:t xml:space="preserve">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</w:t>
      </w:r>
      <w:r w:rsidRPr="00C720B1">
        <w:rPr>
          <w:rFonts w:ascii="Times New Roman" w:hAnsi="Times New Roman" w:cs="Times New Roman"/>
          <w:sz w:val="24"/>
          <w:szCs w:val="24"/>
        </w:rPr>
        <w:t xml:space="preserve"> </w:t>
      </w:r>
      <w:r w:rsidRPr="00C720B1">
        <w:rPr>
          <w:rFonts w:ascii="Times New Roman" w:hAnsi="Times New Roman" w:cs="Times New Roman"/>
          <w:sz w:val="24"/>
          <w:szCs w:val="24"/>
        </w:rPr>
        <w:tab/>
      </w:r>
      <w:r w:rsidR="00387FCB">
        <w:rPr>
          <w:rFonts w:ascii="Times New Roman" w:hAnsi="Times New Roman" w:cs="Times New Roman"/>
          <w:sz w:val="24"/>
          <w:szCs w:val="24"/>
        </w:rPr>
        <w:t>2022-2023</w:t>
      </w:r>
      <w:r>
        <w:rPr>
          <w:rFonts w:ascii="Times New Roman" w:hAnsi="Times New Roman" w:cs="Times New Roman"/>
          <w:sz w:val="24"/>
          <w:szCs w:val="24"/>
        </w:rPr>
        <w:t xml:space="preserve"> год(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720B1" w:rsidRDefault="00C720B1" w:rsidP="00955B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720B1" w:rsidRDefault="00C720B1" w:rsidP="00C720B1">
      <w:pPr>
        <w:spacing w:line="240" w:lineRule="auto"/>
        <w:ind w:left="4248" w:hanging="424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Делопроизводитель 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3B1433">
        <w:rPr>
          <w:rFonts w:ascii="Times New Roman" w:hAnsi="Times New Roman" w:cs="Times New Roman"/>
          <w:sz w:val="24"/>
          <w:szCs w:val="24"/>
        </w:rPr>
        <w:t>ответственный</w:t>
      </w:r>
      <w:r>
        <w:rPr>
          <w:rFonts w:ascii="Times New Roman" w:hAnsi="Times New Roman" w:cs="Times New Roman"/>
          <w:sz w:val="24"/>
          <w:szCs w:val="24"/>
        </w:rPr>
        <w:t xml:space="preserve"> за делопроизводство на факультете (кафедре))</w:t>
      </w:r>
    </w:p>
    <w:p w:rsidR="003B1433" w:rsidRDefault="003B1433" w:rsidP="00C720B1">
      <w:pPr>
        <w:spacing w:line="240" w:lineRule="auto"/>
        <w:ind w:left="4248" w:hanging="4248"/>
        <w:contextualSpacing/>
        <w:rPr>
          <w:rFonts w:ascii="Times New Roman" w:hAnsi="Times New Roman" w:cs="Times New Roman"/>
          <w:sz w:val="24"/>
          <w:szCs w:val="24"/>
        </w:rPr>
      </w:pPr>
    </w:p>
    <w:p w:rsidR="003B1433" w:rsidRPr="00C720B1" w:rsidRDefault="003B1433" w:rsidP="00C720B1">
      <w:pPr>
        <w:spacing w:line="240" w:lineRule="auto"/>
        <w:ind w:left="4248" w:hanging="424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архивом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Алексейчикова</w:t>
      </w:r>
      <w:proofErr w:type="spellEnd"/>
    </w:p>
    <w:sectPr w:rsidR="003B1433" w:rsidRPr="00C720B1" w:rsidSect="00AD4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C304A"/>
    <w:multiLevelType w:val="hybridMultilevel"/>
    <w:tmpl w:val="29121D12"/>
    <w:lvl w:ilvl="0" w:tplc="A03493C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>
    <w:useFELayout/>
  </w:compat>
  <w:rsids>
    <w:rsidRoot w:val="00955B3A"/>
    <w:rsid w:val="00387FCB"/>
    <w:rsid w:val="003B1433"/>
    <w:rsid w:val="005556E1"/>
    <w:rsid w:val="00955B3A"/>
    <w:rsid w:val="00AD44FB"/>
    <w:rsid w:val="00C7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B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56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2019-06-18T12:18:00Z</dcterms:created>
  <dcterms:modified xsi:type="dcterms:W3CDTF">2022-08-25T15:10:00Z</dcterms:modified>
</cp:coreProperties>
</file>