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DD" w:rsidRDefault="002E19DD" w:rsidP="002E19DD">
      <w:pPr>
        <w:jc w:val="center"/>
        <w:rPr>
          <w:b/>
        </w:rPr>
      </w:pPr>
      <w:r>
        <w:rPr>
          <w:b/>
        </w:rPr>
        <w:t>Наименование учебной дисциплины:</w:t>
      </w:r>
    </w:p>
    <w:p w:rsidR="002E19DD" w:rsidRPr="00A53B4E" w:rsidRDefault="002E19DD" w:rsidP="002E19DD">
      <w:pPr>
        <w:jc w:val="center"/>
        <w:rPr>
          <w:b/>
        </w:rPr>
      </w:pPr>
      <w:r>
        <w:rPr>
          <w:b/>
        </w:rPr>
        <w:t>«</w:t>
      </w:r>
      <w:r w:rsidRPr="00A53B4E">
        <w:rPr>
          <w:b/>
        </w:rPr>
        <w:t>Методические основы воспитания и развития детей раннего возраста»</w:t>
      </w:r>
    </w:p>
    <w:p w:rsidR="002E19DD" w:rsidRPr="00A53B4E" w:rsidRDefault="002E19DD" w:rsidP="002E19DD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053"/>
      </w:tblGrid>
      <w:tr w:rsidR="002E19DD" w:rsidRPr="00772516" w:rsidTr="00787D9F">
        <w:trPr>
          <w:trHeight w:val="326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Код и наименование специальности</w:t>
            </w:r>
          </w:p>
        </w:tc>
        <w:tc>
          <w:tcPr>
            <w:tcW w:w="6053" w:type="dxa"/>
          </w:tcPr>
          <w:p w:rsidR="002E19DD" w:rsidRPr="00772516" w:rsidRDefault="002E19DD" w:rsidP="00787D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1-01 01 01 Дошкольное образование</w:t>
            </w:r>
          </w:p>
          <w:p w:rsidR="002E19DD" w:rsidRPr="00772516" w:rsidRDefault="002E19DD" w:rsidP="00787D9F"/>
        </w:tc>
      </w:tr>
      <w:tr w:rsidR="002E19DD" w:rsidRPr="00772516" w:rsidTr="00787D9F">
        <w:trPr>
          <w:trHeight w:val="345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 xml:space="preserve">Курс обучения </w:t>
            </w:r>
          </w:p>
        </w:tc>
        <w:tc>
          <w:tcPr>
            <w:tcW w:w="6053" w:type="dxa"/>
          </w:tcPr>
          <w:p w:rsidR="002E19DD" w:rsidRPr="00772516" w:rsidRDefault="002E19DD" w:rsidP="00787D9F">
            <w:r>
              <w:t>2</w:t>
            </w:r>
          </w:p>
        </w:tc>
      </w:tr>
      <w:tr w:rsidR="002E19DD" w:rsidRPr="00772516" w:rsidTr="00787D9F">
        <w:trPr>
          <w:trHeight w:val="326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Семестр обучения</w:t>
            </w:r>
          </w:p>
        </w:tc>
        <w:tc>
          <w:tcPr>
            <w:tcW w:w="6053" w:type="dxa"/>
          </w:tcPr>
          <w:p w:rsidR="002E19DD" w:rsidRPr="00772516" w:rsidRDefault="002E19DD" w:rsidP="00787D9F">
            <w:r>
              <w:t>4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Количество аудиторных часов:</w:t>
            </w:r>
          </w:p>
        </w:tc>
        <w:tc>
          <w:tcPr>
            <w:tcW w:w="6053" w:type="dxa"/>
          </w:tcPr>
          <w:p w:rsidR="002E19DD" w:rsidRPr="00DE6EA8" w:rsidRDefault="002E19DD" w:rsidP="00787D9F">
            <w:pPr>
              <w:tabs>
                <w:tab w:val="left" w:pos="2170"/>
              </w:tabs>
              <w:jc w:val="both"/>
            </w:pPr>
            <w:r w:rsidRPr="00601583">
              <w:t>54</w:t>
            </w:r>
            <w:r w:rsidRPr="00DE6EA8">
              <w:t xml:space="preserve"> </w:t>
            </w:r>
          </w:p>
          <w:p w:rsidR="002E19DD" w:rsidRPr="00772516" w:rsidRDefault="002E19DD" w:rsidP="00787D9F">
            <w:pPr>
              <w:tabs>
                <w:tab w:val="left" w:pos="2170"/>
              </w:tabs>
              <w:ind w:firstLine="709"/>
              <w:jc w:val="both"/>
            </w:pPr>
          </w:p>
        </w:tc>
      </w:tr>
      <w:tr w:rsidR="002E19DD" w:rsidRPr="00772516" w:rsidTr="00787D9F">
        <w:trPr>
          <w:trHeight w:val="326"/>
        </w:trPr>
        <w:tc>
          <w:tcPr>
            <w:tcW w:w="3184" w:type="dxa"/>
            <w:vMerge w:val="restart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Лекции</w:t>
            </w:r>
          </w:p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Семинарские занятия</w:t>
            </w:r>
          </w:p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Практические занятия</w:t>
            </w:r>
          </w:p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Лабораторные занятия</w:t>
            </w:r>
          </w:p>
        </w:tc>
        <w:tc>
          <w:tcPr>
            <w:tcW w:w="6053" w:type="dxa"/>
          </w:tcPr>
          <w:p w:rsidR="002E19DD" w:rsidRPr="00772516" w:rsidRDefault="002E19DD" w:rsidP="00787D9F">
            <w:r w:rsidRPr="00DE6EA8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2E19DD" w:rsidRPr="00772516" w:rsidTr="00787D9F">
        <w:trPr>
          <w:trHeight w:val="326"/>
        </w:trPr>
        <w:tc>
          <w:tcPr>
            <w:tcW w:w="3184" w:type="dxa"/>
            <w:vMerge/>
          </w:tcPr>
          <w:p w:rsidR="002E19DD" w:rsidRPr="002E19DD" w:rsidRDefault="002E19DD" w:rsidP="00787D9F">
            <w:pPr>
              <w:jc w:val="both"/>
              <w:rPr>
                <w:b/>
              </w:rPr>
            </w:pPr>
          </w:p>
        </w:tc>
        <w:tc>
          <w:tcPr>
            <w:tcW w:w="6053" w:type="dxa"/>
          </w:tcPr>
          <w:p w:rsidR="002E19DD" w:rsidRPr="00772516" w:rsidRDefault="002E19DD" w:rsidP="00787D9F">
            <w:r>
              <w:t>-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  <w:vMerge/>
          </w:tcPr>
          <w:p w:rsidR="002E19DD" w:rsidRPr="002E19DD" w:rsidRDefault="002E19DD" w:rsidP="00787D9F">
            <w:pPr>
              <w:jc w:val="both"/>
              <w:rPr>
                <w:b/>
              </w:rPr>
            </w:pPr>
          </w:p>
        </w:tc>
        <w:tc>
          <w:tcPr>
            <w:tcW w:w="6053" w:type="dxa"/>
          </w:tcPr>
          <w:p w:rsidR="002E19DD" w:rsidRPr="00772516" w:rsidRDefault="002E19DD" w:rsidP="00787D9F">
            <w:r w:rsidRPr="00DE6EA8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  <w:vMerge/>
          </w:tcPr>
          <w:p w:rsidR="002E19DD" w:rsidRPr="002E19DD" w:rsidRDefault="002E19DD" w:rsidP="00787D9F">
            <w:pPr>
              <w:jc w:val="both"/>
              <w:rPr>
                <w:b/>
              </w:rPr>
            </w:pPr>
          </w:p>
        </w:tc>
        <w:tc>
          <w:tcPr>
            <w:tcW w:w="6053" w:type="dxa"/>
          </w:tcPr>
          <w:p w:rsidR="002E19DD" w:rsidRPr="00772516" w:rsidRDefault="002E19DD" w:rsidP="00787D9F">
            <w:r w:rsidRPr="00DE6EA8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 xml:space="preserve">Форма текущей аттестации </w:t>
            </w:r>
          </w:p>
        </w:tc>
        <w:tc>
          <w:tcPr>
            <w:tcW w:w="6053" w:type="dxa"/>
          </w:tcPr>
          <w:p w:rsidR="002E19DD" w:rsidRPr="00772516" w:rsidRDefault="002E19DD" w:rsidP="00787D9F">
            <w:r>
              <w:t>Э</w:t>
            </w:r>
            <w:r>
              <w:t>кзамен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Количество зачетных единиц</w:t>
            </w:r>
          </w:p>
        </w:tc>
        <w:tc>
          <w:tcPr>
            <w:tcW w:w="6053" w:type="dxa"/>
          </w:tcPr>
          <w:p w:rsidR="002E19DD" w:rsidRPr="00772516" w:rsidRDefault="002E19DD" w:rsidP="00787D9F">
            <w:r>
              <w:t>3</w:t>
            </w:r>
          </w:p>
        </w:tc>
      </w:tr>
      <w:tr w:rsidR="002E19DD" w:rsidRPr="00772516" w:rsidTr="00787D9F">
        <w:trPr>
          <w:trHeight w:val="345"/>
        </w:trPr>
        <w:tc>
          <w:tcPr>
            <w:tcW w:w="3184" w:type="dxa"/>
          </w:tcPr>
          <w:p w:rsidR="002E19DD" w:rsidRPr="002E19DD" w:rsidRDefault="002E19DD" w:rsidP="00787D9F">
            <w:pPr>
              <w:jc w:val="both"/>
              <w:rPr>
                <w:b/>
              </w:rPr>
            </w:pPr>
            <w:r w:rsidRPr="002E19DD">
              <w:rPr>
                <w:b/>
              </w:rPr>
              <w:t>Формируемые компетенции</w:t>
            </w:r>
          </w:p>
        </w:tc>
        <w:tc>
          <w:tcPr>
            <w:tcW w:w="6053" w:type="dxa"/>
          </w:tcPr>
          <w:p w:rsidR="002E19DD" w:rsidRPr="002E19DD" w:rsidRDefault="002E19DD" w:rsidP="002E19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</w:t>
            </w:r>
            <w:r w:rsidRPr="00DE6EA8">
              <w:rPr>
                <w:rFonts w:ascii="Times New Roman CYR" w:hAnsi="Times New Roman CYR" w:cs="Times New Roman CYR"/>
              </w:rPr>
              <w:t>существлять педагогическое сопровождение детей раннего возраста для реализации образовательного процесса в учр</w:t>
            </w:r>
            <w:r>
              <w:rPr>
                <w:rFonts w:ascii="Times New Roman CYR" w:hAnsi="Times New Roman CYR" w:cs="Times New Roman CYR"/>
              </w:rPr>
              <w:t>еждении дошкольного образования</w:t>
            </w:r>
            <w:bookmarkStart w:id="0" w:name="_GoBack"/>
            <w:bookmarkEnd w:id="0"/>
          </w:p>
        </w:tc>
      </w:tr>
      <w:tr w:rsidR="002E19DD" w:rsidRPr="00772516" w:rsidTr="00787D9F">
        <w:trPr>
          <w:trHeight w:val="345"/>
        </w:trPr>
        <w:tc>
          <w:tcPr>
            <w:tcW w:w="9237" w:type="dxa"/>
            <w:gridSpan w:val="2"/>
          </w:tcPr>
          <w:p w:rsidR="002E19DD" w:rsidRPr="002E19DD" w:rsidRDefault="002E19DD" w:rsidP="00787D9F">
            <w:pPr>
              <w:jc w:val="center"/>
              <w:rPr>
                <w:b/>
              </w:rPr>
            </w:pPr>
            <w:r w:rsidRPr="002E19DD">
              <w:rPr>
                <w:b/>
              </w:rPr>
              <w:t>Краткое содержание учебной дисциплины:</w:t>
            </w:r>
          </w:p>
          <w:p w:rsidR="002E19DD" w:rsidRPr="002E19DD" w:rsidRDefault="002E19DD" w:rsidP="002E19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Содержание учебной дисциплины ориентировано на получение знаний о </w:t>
            </w:r>
            <w:r w:rsidRPr="00DE6EA8">
              <w:t>методик</w:t>
            </w:r>
            <w:r>
              <w:t>е</w:t>
            </w:r>
            <w:r w:rsidRPr="00DE6EA8">
              <w:t xml:space="preserve"> изучения развития детей раннего возраста с точки зрения личностно-ориентированной модели воспитания;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E6EA8">
              <w:rPr>
                <w:rFonts w:ascii="Times New Roman CYR" w:hAnsi="Times New Roman CYR" w:cs="Times New Roman CYR"/>
              </w:rPr>
              <w:t>технологии работы с детьми раннего возраста</w:t>
            </w:r>
            <w:r>
              <w:t xml:space="preserve">, о </w:t>
            </w:r>
            <w:r w:rsidRPr="00DE6EA8">
              <w:rPr>
                <w:rFonts w:ascii="Times New Roman CYR" w:hAnsi="Times New Roman CYR" w:cs="Times New Roman CYR"/>
              </w:rPr>
              <w:t>созда</w:t>
            </w:r>
            <w:r>
              <w:rPr>
                <w:rFonts w:ascii="Times New Roman CYR" w:hAnsi="Times New Roman CYR" w:cs="Times New Roman CYR"/>
              </w:rPr>
              <w:t>нии</w:t>
            </w:r>
            <w:r w:rsidRPr="00DE6EA8">
              <w:rPr>
                <w:rFonts w:ascii="Times New Roman CYR" w:hAnsi="Times New Roman CYR" w:cs="Times New Roman CYR"/>
              </w:rPr>
              <w:t xml:space="preserve"> развивающ</w:t>
            </w:r>
            <w:r>
              <w:rPr>
                <w:rFonts w:ascii="Times New Roman CYR" w:hAnsi="Times New Roman CYR" w:cs="Times New Roman CYR"/>
              </w:rPr>
              <w:t>ее</w:t>
            </w:r>
            <w:r w:rsidRPr="00DE6EA8">
              <w:rPr>
                <w:rFonts w:ascii="Times New Roman CYR" w:hAnsi="Times New Roman CYR" w:cs="Times New Roman CYR"/>
              </w:rPr>
              <w:t xml:space="preserve"> предметно-пространственную среду для детей раннего возраста;</w:t>
            </w:r>
            <w:r>
              <w:rPr>
                <w:rFonts w:ascii="Times New Roman CYR" w:hAnsi="Times New Roman CYR" w:cs="Times New Roman CYR"/>
              </w:rPr>
              <w:t xml:space="preserve"> о </w:t>
            </w:r>
            <w:r w:rsidRPr="00DE6EA8">
              <w:t>пров</w:t>
            </w:r>
            <w:r>
              <w:t>едении</w:t>
            </w:r>
            <w:r w:rsidRPr="00DE6EA8">
              <w:t xml:space="preserve"> режимные процессы, игры, занятия с детьми раннего возраста;</w:t>
            </w:r>
            <w:r>
              <w:rPr>
                <w:rFonts w:ascii="Times New Roman CYR" w:hAnsi="Times New Roman CYR" w:cs="Times New Roman CYR"/>
              </w:rPr>
              <w:t xml:space="preserve"> о </w:t>
            </w:r>
            <w:r w:rsidRPr="00DE6EA8">
              <w:t>разраб</w:t>
            </w:r>
            <w:r>
              <w:t>отке</w:t>
            </w:r>
            <w:r w:rsidRPr="00DE6EA8">
              <w:t xml:space="preserve"> перечн</w:t>
            </w:r>
            <w:r>
              <w:t>я</w:t>
            </w:r>
            <w:r w:rsidRPr="00DE6EA8">
              <w:t xml:space="preserve"> занятий в первой и второй группах раннего возраста, конспект</w:t>
            </w:r>
            <w:r>
              <w:t>ах</w:t>
            </w:r>
            <w:r w:rsidRPr="00DE6EA8">
              <w:t xml:space="preserve"> занятий с детьми на основе учебной программы дошкольного образования, примерный распорядок дня для групп раннего возраста;</w:t>
            </w:r>
            <w:r>
              <w:rPr>
                <w:rFonts w:ascii="Times New Roman CYR" w:hAnsi="Times New Roman CYR" w:cs="Times New Roman CYR"/>
              </w:rPr>
              <w:t xml:space="preserve"> о </w:t>
            </w:r>
            <w:proofErr w:type="spellStart"/>
            <w:r w:rsidRPr="00DE6EA8">
              <w:t>разрабат</w:t>
            </w:r>
            <w:r>
              <w:t>отке</w:t>
            </w:r>
            <w:proofErr w:type="spellEnd"/>
            <w:r w:rsidRPr="00DE6EA8">
              <w:t xml:space="preserve"> содержание различных форм, сценарии совместных мероприятий с родителями детей раннего возраста.</w:t>
            </w:r>
          </w:p>
        </w:tc>
      </w:tr>
    </w:tbl>
    <w:p w:rsidR="00C3331A" w:rsidRDefault="00C3331A"/>
    <w:sectPr w:rsidR="00C3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75"/>
    <w:rsid w:val="002E19DD"/>
    <w:rsid w:val="00C3331A"/>
    <w:rsid w:val="00D3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EE8F"/>
  <w15:chartTrackingRefBased/>
  <w15:docId w15:val="{086463BF-D6E5-48BA-ADA2-F4D9F1D0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2022-12-02T09:23:00Z</dcterms:created>
  <dcterms:modified xsi:type="dcterms:W3CDTF">2022-12-02T09:24:00Z</dcterms:modified>
</cp:coreProperties>
</file>