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CE" w:rsidRDefault="001954CE" w:rsidP="001954CE">
      <w:pPr>
        <w:spacing w:after="0" w:line="240" w:lineRule="auto"/>
        <w:jc w:val="center"/>
        <w:rPr>
          <w:b/>
        </w:rPr>
      </w:pPr>
      <w:r w:rsidRPr="009A4618">
        <w:rPr>
          <w:b/>
        </w:rPr>
        <w:t>Наименование учебной д</w:t>
      </w:r>
      <w:r>
        <w:rPr>
          <w:b/>
        </w:rPr>
        <w:t>исциплины:</w:t>
      </w:r>
    </w:p>
    <w:p w:rsidR="001954CE" w:rsidRPr="00871C83" w:rsidRDefault="001954CE" w:rsidP="001954CE">
      <w:pPr>
        <w:ind w:left="-426"/>
        <w:jc w:val="center"/>
        <w:rPr>
          <w:b/>
        </w:rPr>
      </w:pPr>
      <w:r>
        <w:rPr>
          <w:b/>
        </w:rPr>
        <w:t>«Методика преподавания изобразительного искусства с практикумом»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122"/>
      </w:tblGrid>
      <w:tr w:rsidR="001954CE" w:rsidTr="00B331EF">
        <w:tc>
          <w:tcPr>
            <w:tcW w:w="3227" w:type="dxa"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</w:pPr>
            <w:r w:rsidRPr="001954CE">
              <w:t>1-01 02 01 Начальное образование</w:t>
            </w:r>
          </w:p>
        </w:tc>
      </w:tr>
      <w:tr w:rsidR="001954CE" w:rsidTr="00B331EF">
        <w:tc>
          <w:tcPr>
            <w:tcW w:w="3227" w:type="dxa"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</w:pPr>
            <w:r w:rsidRPr="001954CE">
              <w:t>2</w:t>
            </w:r>
          </w:p>
        </w:tc>
      </w:tr>
      <w:tr w:rsidR="001954CE" w:rsidTr="00B331EF">
        <w:tc>
          <w:tcPr>
            <w:tcW w:w="3227" w:type="dxa"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</w:pPr>
            <w:r w:rsidRPr="001954CE">
              <w:t>4</w:t>
            </w:r>
          </w:p>
        </w:tc>
      </w:tr>
      <w:tr w:rsidR="001954CE" w:rsidTr="00B331EF">
        <w:tc>
          <w:tcPr>
            <w:tcW w:w="3227" w:type="dxa"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</w:pPr>
            <w:r w:rsidRPr="001954CE">
              <w:t>68</w:t>
            </w:r>
          </w:p>
        </w:tc>
      </w:tr>
      <w:tr w:rsidR="001954CE" w:rsidTr="00B331EF">
        <w:tc>
          <w:tcPr>
            <w:tcW w:w="3227" w:type="dxa"/>
            <w:vMerge w:val="restart"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>Лекции</w:t>
            </w:r>
          </w:p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 xml:space="preserve">Семинарские занятия </w:t>
            </w:r>
          </w:p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>Практические занятия</w:t>
            </w:r>
          </w:p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</w:pPr>
            <w:r w:rsidRPr="001954CE">
              <w:t>22</w:t>
            </w:r>
          </w:p>
        </w:tc>
      </w:tr>
      <w:tr w:rsidR="001954CE" w:rsidTr="00B331EF">
        <w:tc>
          <w:tcPr>
            <w:tcW w:w="3227" w:type="dxa"/>
            <w:vMerge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</w:pPr>
            <w:r w:rsidRPr="001954CE">
              <w:t>–</w:t>
            </w:r>
          </w:p>
        </w:tc>
      </w:tr>
      <w:tr w:rsidR="001954CE" w:rsidTr="00B331EF">
        <w:tc>
          <w:tcPr>
            <w:tcW w:w="3227" w:type="dxa"/>
            <w:vMerge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</w:pPr>
            <w:r w:rsidRPr="001954CE">
              <w:t>46</w:t>
            </w:r>
          </w:p>
        </w:tc>
      </w:tr>
      <w:tr w:rsidR="001954CE" w:rsidTr="00B331EF">
        <w:tc>
          <w:tcPr>
            <w:tcW w:w="3227" w:type="dxa"/>
            <w:vMerge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</w:pPr>
            <w:r w:rsidRPr="001954CE">
              <w:t>–</w:t>
            </w:r>
          </w:p>
        </w:tc>
      </w:tr>
      <w:tr w:rsidR="001954CE" w:rsidTr="00B331EF">
        <w:tc>
          <w:tcPr>
            <w:tcW w:w="3227" w:type="dxa"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>Форма текущей аттестации (</w:t>
            </w:r>
            <w:r w:rsidRPr="001954CE">
              <w:rPr>
                <w:b/>
                <w:i/>
              </w:rPr>
              <w:t>зачет/ дифференцированный зачет/экзамен</w:t>
            </w:r>
            <w:r w:rsidRPr="001954CE">
              <w:rPr>
                <w:b/>
              </w:rPr>
              <w:t>)</w:t>
            </w: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</w:pPr>
            <w:r w:rsidRPr="001954CE">
              <w:t>Зачет</w:t>
            </w:r>
          </w:p>
        </w:tc>
      </w:tr>
      <w:tr w:rsidR="001954CE" w:rsidTr="00B331EF">
        <w:tc>
          <w:tcPr>
            <w:tcW w:w="3227" w:type="dxa"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</w:pPr>
            <w:r w:rsidRPr="001954CE">
              <w:t>3</w:t>
            </w:r>
          </w:p>
        </w:tc>
      </w:tr>
      <w:tr w:rsidR="001954CE" w:rsidTr="00B331EF">
        <w:tc>
          <w:tcPr>
            <w:tcW w:w="3227" w:type="dxa"/>
          </w:tcPr>
          <w:p w:rsidR="001954CE" w:rsidRPr="001954CE" w:rsidRDefault="001954CE" w:rsidP="001954CE">
            <w:pPr>
              <w:spacing w:after="0" w:line="240" w:lineRule="auto"/>
              <w:rPr>
                <w:b/>
              </w:rPr>
            </w:pPr>
            <w:r w:rsidRPr="001954CE">
              <w:rPr>
                <w:b/>
              </w:rPr>
              <w:t>Формируемые компетенции</w:t>
            </w:r>
          </w:p>
        </w:tc>
        <w:tc>
          <w:tcPr>
            <w:tcW w:w="6344" w:type="dxa"/>
          </w:tcPr>
          <w:p w:rsidR="001954CE" w:rsidRPr="001954CE" w:rsidRDefault="001954CE" w:rsidP="001954CE">
            <w:pPr>
              <w:spacing w:after="0" w:line="240" w:lineRule="auto"/>
              <w:ind w:firstLine="709"/>
              <w:jc w:val="both"/>
              <w:rPr>
                <w:shd w:val="clear" w:color="auto" w:fill="FFFFFF"/>
              </w:rPr>
            </w:pPr>
            <w:r w:rsidRPr="001954CE">
              <w:rPr>
                <w:rFonts w:eastAsia="Calibri"/>
              </w:rPr>
              <w:t>П</w:t>
            </w:r>
            <w:r w:rsidRPr="001954CE">
              <w:rPr>
                <w:rFonts w:eastAsia="Calibri"/>
              </w:rPr>
      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 осуществлять отбор содержания, форм, методов и средств обучения и воспитания, применять их в образовательном процессе с учетом возрастных и психологи</w:t>
            </w:r>
            <w:r>
              <w:rPr>
                <w:rFonts w:eastAsia="Calibri"/>
              </w:rPr>
              <w:t>ческих особенностей обучающихся</w:t>
            </w:r>
          </w:p>
        </w:tc>
      </w:tr>
      <w:tr w:rsidR="001954CE" w:rsidRPr="004B14B4" w:rsidTr="00B331EF">
        <w:tc>
          <w:tcPr>
            <w:tcW w:w="9571" w:type="dxa"/>
            <w:gridSpan w:val="2"/>
          </w:tcPr>
          <w:p w:rsidR="001954CE" w:rsidRPr="001954CE" w:rsidRDefault="001954CE" w:rsidP="001954CE">
            <w:pPr>
              <w:spacing w:after="0" w:line="240" w:lineRule="auto"/>
              <w:jc w:val="center"/>
              <w:rPr>
                <w:b/>
              </w:rPr>
            </w:pPr>
            <w:r w:rsidRPr="001954CE">
              <w:rPr>
                <w:b/>
              </w:rPr>
              <w:t>Краткое содержание учебной дисциплины:</w:t>
            </w:r>
          </w:p>
          <w:p w:rsidR="001954CE" w:rsidRPr="001954CE" w:rsidRDefault="001954CE" w:rsidP="001954CE">
            <w:pPr>
              <w:spacing w:after="0" w:line="240" w:lineRule="auto"/>
              <w:ind w:firstLine="567"/>
              <w:jc w:val="both"/>
            </w:pPr>
            <w:r w:rsidRPr="001954CE">
              <w:rPr>
                <w:shd w:val="clear" w:color="auto" w:fill="FFFFFF"/>
              </w:rPr>
              <w:t>Содержание учебной дисциплины включает следующие тематические разделы: </w:t>
            </w:r>
            <w:r w:rsidRPr="001954CE">
              <w:rPr>
                <w:bCs/>
              </w:rPr>
              <w:t xml:space="preserve">введение в учебную дисциплину (методика изобразительного искусства как предмет); теоретические и практические основы обучения изобразительному искусству (история обучения изобразительному искусству; виды и жанры изобразительного искусства; основы композиции, перспективы и </w:t>
            </w:r>
            <w:proofErr w:type="spellStart"/>
            <w:r w:rsidRPr="001954CE">
              <w:rPr>
                <w:bCs/>
              </w:rPr>
              <w:t>цветоведения</w:t>
            </w:r>
            <w:proofErr w:type="spellEnd"/>
            <w:r w:rsidRPr="001954CE">
              <w:rPr>
                <w:bCs/>
              </w:rPr>
              <w:t xml:space="preserve">); методические основы преподавания изобразительного искусства (нормативные документы, регулирующие содержание обучению изобразительному искусству в школе; </w:t>
            </w:r>
            <w:r w:rsidRPr="001954CE">
              <w:t xml:space="preserve">методы, формы, средства обучения изобразительному искусству в школе; </w:t>
            </w:r>
            <w:r w:rsidRPr="001954CE">
              <w:rPr>
                <w:bCs/>
              </w:rPr>
              <w:t xml:space="preserve">содержание программы по предмету «Изобразительное искусство» в </w:t>
            </w:r>
            <w:r w:rsidRPr="001954CE">
              <w:rPr>
                <w:bCs/>
                <w:lang w:val="en-US"/>
              </w:rPr>
              <w:t>I</w:t>
            </w:r>
            <w:r w:rsidRPr="001954CE">
              <w:rPr>
                <w:bCs/>
              </w:rPr>
              <w:t>-</w:t>
            </w:r>
            <w:r w:rsidRPr="001954CE">
              <w:rPr>
                <w:bCs/>
                <w:lang w:val="en-US"/>
              </w:rPr>
              <w:t>IV</w:t>
            </w:r>
            <w:r w:rsidRPr="001954CE">
              <w:rPr>
                <w:bCs/>
              </w:rPr>
              <w:t xml:space="preserve"> классах)</w:t>
            </w:r>
            <w:r>
              <w:rPr>
                <w:bCs/>
              </w:rPr>
              <w:t>.</w:t>
            </w:r>
            <w:bookmarkStart w:id="0" w:name="_GoBack"/>
            <w:bookmarkEnd w:id="0"/>
          </w:p>
        </w:tc>
      </w:tr>
    </w:tbl>
    <w:p w:rsidR="007978D9" w:rsidRDefault="007978D9" w:rsidP="001954CE">
      <w:pPr>
        <w:spacing w:after="0" w:line="240" w:lineRule="auto"/>
      </w:pPr>
    </w:p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84"/>
    <w:rsid w:val="001954CE"/>
    <w:rsid w:val="007978D9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93F9"/>
  <w15:chartTrackingRefBased/>
  <w15:docId w15:val="{696EFD49-180C-4ECC-B31C-5096364F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CE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2022-11-04T06:38:00Z</dcterms:created>
  <dcterms:modified xsi:type="dcterms:W3CDTF">2022-11-04T06:41:00Z</dcterms:modified>
</cp:coreProperties>
</file>