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F7" w:rsidRDefault="005346F7" w:rsidP="0097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346F7" w:rsidRDefault="005346F7" w:rsidP="00534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5346F7">
        <w:rPr>
          <w:rFonts w:ascii="Times New Roman" w:eastAsia="DengXian" w:hAnsi="Times New Roman" w:cs="Times New Roman"/>
          <w:b/>
          <w:color w:val="000000"/>
          <w:sz w:val="28"/>
          <w:szCs w:val="28"/>
          <w:lang w:val="be-BY"/>
        </w:rPr>
        <w:t>Social Advertising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346F7" w:rsidRDefault="005346F7" w:rsidP="00534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5346F7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5346F7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1-23 01 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Communications</w:t>
            </w:r>
          </w:p>
        </w:tc>
      </w:tr>
      <w:tr w:rsidR="005346F7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346F7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346F7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5346F7" w:rsidTr="005346F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346F7" w:rsidRDefault="005346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5346F7" w:rsidTr="005346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5346F7" w:rsidTr="005346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346F7" w:rsidTr="005346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DC4149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346F7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5346F7" w:rsidRDefault="005346F7" w:rsidP="00B51B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346F7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6F7" w:rsidRPr="00971CBD" w:rsidTr="005346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Pr="005346F7" w:rsidRDefault="005346F7" w:rsidP="005346F7">
            <w:pPr>
              <w:contextualSpacing/>
              <w:jc w:val="both"/>
              <w:rPr>
                <w:rFonts w:eastAsiaTheme="minorEastAsia"/>
                <w:lang w:val="en-US"/>
              </w:rPr>
            </w:pPr>
            <w:r w:rsidRPr="005346F7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Pr="005346F7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be-BY"/>
              </w:rPr>
              <w:t>Social Advertising</w:t>
            </w:r>
            <w:r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5346F7">
              <w:rPr>
                <w:rFonts w:ascii="Times New Roman" w:eastAsia="DengXian" w:hAnsi="Times New Roman" w:cs="Times New Roman"/>
                <w:color w:val="000000"/>
                <w:sz w:val="28"/>
                <w:szCs w:val="28"/>
                <w:lang w:val="be-BY"/>
              </w:rPr>
              <w:t xml:space="preserve"> should ensure the formation and development of special competencies: developing a plan for promoting innovative products of the organization, popularizing them in the media, planning and conducting marketing research; planning advertising activities and developing advertising messages</w:t>
            </w:r>
          </w:p>
        </w:tc>
      </w:tr>
      <w:tr w:rsidR="005346F7" w:rsidRPr="005346F7" w:rsidTr="005346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7" w:rsidRDefault="005346F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346F7" w:rsidRPr="005346F7" w:rsidRDefault="005346F7" w:rsidP="005346F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346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Social advertising: genesis, essence, functions and classification. State and legal regulation and ethical self-regulation of social advertising. Planning and designing a social advertising campaign, evaluating its effectiveness.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>Verbal</w:t>
            </w:r>
            <w:proofErr w:type="spellEnd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>component</w:t>
            </w:r>
            <w:proofErr w:type="spellEnd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>of</w:t>
            </w:r>
            <w:proofErr w:type="spellEnd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>social</w:t>
            </w:r>
            <w:proofErr w:type="spellEnd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>advertising</w:t>
            </w:r>
            <w:proofErr w:type="spellEnd"/>
            <w:r w:rsidRPr="005346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346F7" w:rsidRDefault="005346F7" w:rsidP="005346F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C4149" w:rsidRPr="005346F7" w:rsidRDefault="00DC4149" w:rsidP="00DC414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96AB4" w:rsidRPr="005346F7" w:rsidRDefault="00A96AB4">
      <w:pPr>
        <w:rPr>
          <w:lang w:val="en-US"/>
        </w:rPr>
      </w:pPr>
    </w:p>
    <w:sectPr w:rsidR="00A96AB4" w:rsidRPr="005346F7" w:rsidSect="00EC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9"/>
    <w:rsid w:val="005346F7"/>
    <w:rsid w:val="00971CBD"/>
    <w:rsid w:val="00A96AB4"/>
    <w:rsid w:val="00DC4149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6F7"/>
    <w:pPr>
      <w:ind w:left="720"/>
      <w:contextualSpacing/>
    </w:pPr>
    <w:rPr>
      <w:rFonts w:ascii="Times New Roman" w:eastAsia="DengXian" w:hAnsi="Times New Roman" w:cs="Times New Roman"/>
      <w:color w:val="000000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346F7"/>
    <w:rPr>
      <w:b/>
      <w:bCs/>
    </w:rPr>
  </w:style>
  <w:style w:type="character" w:customStyle="1" w:styleId="rynqvb">
    <w:name w:val="rynqvb"/>
    <w:basedOn w:val="a0"/>
    <w:rsid w:val="0053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6F7"/>
    <w:pPr>
      <w:ind w:left="720"/>
      <w:contextualSpacing/>
    </w:pPr>
    <w:rPr>
      <w:rFonts w:ascii="Times New Roman" w:eastAsia="DengXian" w:hAnsi="Times New Roman" w:cs="Times New Roman"/>
      <w:color w:val="000000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346F7"/>
    <w:rPr>
      <w:b/>
      <w:bCs/>
    </w:rPr>
  </w:style>
  <w:style w:type="character" w:customStyle="1" w:styleId="rynqvb">
    <w:name w:val="rynqvb"/>
    <w:basedOn w:val="a0"/>
    <w:rsid w:val="0053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2025-04-25T14:24:00Z</dcterms:created>
  <dcterms:modified xsi:type="dcterms:W3CDTF">2025-04-25T14:24:00Z</dcterms:modified>
</cp:coreProperties>
</file>