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Pr="004E0BDC" w:rsidRDefault="009A4618" w:rsidP="00A3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BDC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 w:rsidRPr="004E0BDC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Pr="004E0BDC" w:rsidRDefault="000A4978" w:rsidP="00A330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0BDC">
        <w:rPr>
          <w:rFonts w:ascii="Times New Roman" w:hAnsi="Times New Roman" w:cs="Times New Roman"/>
          <w:b/>
          <w:sz w:val="28"/>
          <w:szCs w:val="28"/>
        </w:rPr>
        <w:t>«</w:t>
      </w:r>
      <w:r w:rsidR="007869BB" w:rsidRPr="004E0BDC">
        <w:rPr>
          <w:rFonts w:ascii="Times New Roman" w:hAnsi="Times New Roman" w:cs="Times New Roman"/>
          <w:b/>
          <w:sz w:val="28"/>
          <w:szCs w:val="28"/>
        </w:rPr>
        <w:t>Методологическая культура педагога</w:t>
      </w:r>
      <w:r w:rsidR="009A4618" w:rsidRPr="004E0BDC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7195"/>
      </w:tblGrid>
      <w:tr w:rsidR="009A4618" w:rsidRPr="004E0BDC" w:rsidTr="00AB1E46">
        <w:tc>
          <w:tcPr>
            <w:tcW w:w="2977" w:type="dxa"/>
          </w:tcPr>
          <w:p w:rsidR="009A4618" w:rsidRPr="004E0BDC" w:rsidRDefault="006C0671" w:rsidP="00A33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7195" w:type="dxa"/>
          </w:tcPr>
          <w:p w:rsidR="007869BB" w:rsidRPr="004E0BDC" w:rsidRDefault="007869BB" w:rsidP="00A330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0BDC">
              <w:rPr>
                <w:rFonts w:ascii="Times New Roman" w:eastAsia="Calibri" w:hAnsi="Times New Roman" w:cs="Times New Roman"/>
                <w:sz w:val="28"/>
                <w:szCs w:val="28"/>
              </w:rPr>
              <w:t>1-23 01 04 Психология</w:t>
            </w:r>
          </w:p>
          <w:p w:rsidR="009A4618" w:rsidRPr="004E0BDC" w:rsidRDefault="009A4618" w:rsidP="00A33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18" w:rsidRPr="004E0BDC" w:rsidTr="00AB1E46">
        <w:tc>
          <w:tcPr>
            <w:tcW w:w="2977" w:type="dxa"/>
          </w:tcPr>
          <w:p w:rsidR="009A4618" w:rsidRPr="004E0BDC" w:rsidRDefault="006C0671" w:rsidP="00A33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7195" w:type="dxa"/>
          </w:tcPr>
          <w:p w:rsidR="009A4618" w:rsidRPr="004E0BDC" w:rsidRDefault="007052EC" w:rsidP="00A3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RPr="004E0BDC" w:rsidTr="00AB1E46">
        <w:tc>
          <w:tcPr>
            <w:tcW w:w="2977" w:type="dxa"/>
          </w:tcPr>
          <w:p w:rsidR="009A4618" w:rsidRPr="004E0BDC" w:rsidRDefault="006C0671" w:rsidP="00A33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7195" w:type="dxa"/>
          </w:tcPr>
          <w:p w:rsidR="009A4618" w:rsidRPr="004E0BDC" w:rsidRDefault="007869BB" w:rsidP="00A3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618" w:rsidRPr="004E0BDC" w:rsidTr="00A33025">
        <w:trPr>
          <w:trHeight w:val="498"/>
        </w:trPr>
        <w:tc>
          <w:tcPr>
            <w:tcW w:w="2977" w:type="dxa"/>
          </w:tcPr>
          <w:p w:rsidR="006C0671" w:rsidRPr="004E0BDC" w:rsidRDefault="006C0671" w:rsidP="00A33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7195" w:type="dxa"/>
          </w:tcPr>
          <w:p w:rsidR="009A4618" w:rsidRPr="004E0BDC" w:rsidRDefault="007869BB" w:rsidP="00A3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C4553" w:rsidRPr="004E0BDC" w:rsidTr="00AB1E46">
        <w:tc>
          <w:tcPr>
            <w:tcW w:w="2977" w:type="dxa"/>
            <w:vMerge w:val="restart"/>
          </w:tcPr>
          <w:p w:rsidR="008C4553" w:rsidRPr="004E0BDC" w:rsidRDefault="008C4553" w:rsidP="00A33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Pr="004E0BDC" w:rsidRDefault="008C4553" w:rsidP="00A33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Pr="004E0BDC" w:rsidRDefault="008C4553" w:rsidP="00A33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Pr="004E0BDC" w:rsidRDefault="008C4553" w:rsidP="00A33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7195" w:type="dxa"/>
          </w:tcPr>
          <w:p w:rsidR="008C4553" w:rsidRPr="004E0BDC" w:rsidRDefault="007869BB" w:rsidP="00A3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8C4553" w:rsidRPr="004E0BDC" w:rsidTr="00AF533C">
        <w:trPr>
          <w:trHeight w:val="211"/>
        </w:trPr>
        <w:tc>
          <w:tcPr>
            <w:tcW w:w="2977" w:type="dxa"/>
            <w:vMerge/>
          </w:tcPr>
          <w:p w:rsidR="008C4553" w:rsidRPr="004E0BDC" w:rsidRDefault="008C4553" w:rsidP="00A33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8C4553" w:rsidRDefault="00AD675C" w:rsidP="00A3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E0BDC" w:rsidRPr="004E0BDC" w:rsidRDefault="004E0BDC" w:rsidP="00A33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553" w:rsidRPr="004E0BDC" w:rsidTr="00112315">
        <w:trPr>
          <w:trHeight w:val="263"/>
        </w:trPr>
        <w:tc>
          <w:tcPr>
            <w:tcW w:w="2977" w:type="dxa"/>
            <w:vMerge/>
          </w:tcPr>
          <w:p w:rsidR="008C4553" w:rsidRPr="004E0BDC" w:rsidRDefault="008C4553" w:rsidP="00A33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8C4553" w:rsidRDefault="007869BB" w:rsidP="00A3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4E0BDC" w:rsidRPr="004E0BDC" w:rsidRDefault="004E0BDC" w:rsidP="00A330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553" w:rsidRPr="004E0BDC" w:rsidTr="00AB1E46">
        <w:tc>
          <w:tcPr>
            <w:tcW w:w="2977" w:type="dxa"/>
            <w:vMerge/>
          </w:tcPr>
          <w:p w:rsidR="008C4553" w:rsidRPr="004E0BDC" w:rsidRDefault="008C4553" w:rsidP="00A33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5" w:type="dxa"/>
          </w:tcPr>
          <w:p w:rsidR="008C4553" w:rsidRPr="004E0BDC" w:rsidRDefault="007869BB" w:rsidP="00A3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618" w:rsidRPr="004E0BDC" w:rsidTr="00AB1E46">
        <w:tc>
          <w:tcPr>
            <w:tcW w:w="2977" w:type="dxa"/>
          </w:tcPr>
          <w:p w:rsidR="009A4618" w:rsidRPr="004E0BDC" w:rsidRDefault="00F32B07" w:rsidP="00A33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4E0BD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4E0BD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195" w:type="dxa"/>
          </w:tcPr>
          <w:p w:rsidR="009A4618" w:rsidRPr="004E0BDC" w:rsidRDefault="004E0BDC" w:rsidP="00A3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AD675C" w:rsidRPr="004E0BDC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</w:p>
        </w:tc>
      </w:tr>
      <w:tr w:rsidR="009A4618" w:rsidRPr="004E0BDC" w:rsidTr="00AB1E46">
        <w:tc>
          <w:tcPr>
            <w:tcW w:w="2977" w:type="dxa"/>
          </w:tcPr>
          <w:p w:rsidR="009A4618" w:rsidRPr="004E0BDC" w:rsidRDefault="00F32B07" w:rsidP="00A33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7195" w:type="dxa"/>
          </w:tcPr>
          <w:p w:rsidR="009A4618" w:rsidRPr="004E0BDC" w:rsidRDefault="001D0637" w:rsidP="00A330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618" w:rsidRPr="004E0BDC" w:rsidTr="00AB1E46">
        <w:tc>
          <w:tcPr>
            <w:tcW w:w="2977" w:type="dxa"/>
          </w:tcPr>
          <w:p w:rsidR="009A4618" w:rsidRPr="004E0BDC" w:rsidRDefault="008C4553" w:rsidP="00A330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195" w:type="dxa"/>
          </w:tcPr>
          <w:p w:rsidR="00764F55" w:rsidRPr="004E0BDC" w:rsidRDefault="004E0BDC" w:rsidP="004E0BD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764F55" w:rsidRPr="004E0BDC">
              <w:rPr>
                <w:rFonts w:ascii="Times New Roman" w:hAnsi="Times New Roman" w:cs="Times New Roman"/>
                <w:sz w:val="28"/>
                <w:szCs w:val="28"/>
              </w:rPr>
              <w:t>меть осуществлять профессиональную деятельность в соответствии с нормативно-правовыми документами и законодательством Республики Беларусь в области образования</w:t>
            </w:r>
            <w:r w:rsidR="0037719E" w:rsidRPr="004E0BDC">
              <w:rPr>
                <w:rFonts w:ascii="Times New Roman" w:hAnsi="Times New Roman" w:cs="Times New Roman"/>
                <w:sz w:val="28"/>
                <w:szCs w:val="28"/>
              </w:rPr>
              <w:t>; в</w:t>
            </w:r>
            <w:r w:rsidR="00764F55" w:rsidRPr="004E0BDC">
              <w:rPr>
                <w:rFonts w:ascii="Times New Roman" w:hAnsi="Times New Roman" w:cs="Times New Roman"/>
                <w:sz w:val="28"/>
                <w:szCs w:val="28"/>
              </w:rPr>
              <w:t>ладеть способностью к целеполаганию в социал</w:t>
            </w:r>
            <w:r w:rsidR="0037719E" w:rsidRPr="004E0BDC">
              <w:rPr>
                <w:rFonts w:ascii="Times New Roman" w:hAnsi="Times New Roman" w:cs="Times New Roman"/>
                <w:sz w:val="28"/>
                <w:szCs w:val="28"/>
              </w:rPr>
              <w:t>ьно-педагогической деятельности; в</w:t>
            </w:r>
            <w:r w:rsidR="00764F55" w:rsidRPr="004E0BDC">
              <w:rPr>
                <w:rFonts w:ascii="Times New Roman" w:hAnsi="Times New Roman" w:cs="Times New Roman"/>
                <w:sz w:val="28"/>
                <w:szCs w:val="28"/>
              </w:rPr>
              <w:t>ладеть методами диагностики проблем личности, группы</w:t>
            </w:r>
            <w:r w:rsidR="0037719E" w:rsidRPr="004E0BDC">
              <w:rPr>
                <w:rFonts w:ascii="Times New Roman" w:hAnsi="Times New Roman" w:cs="Times New Roman"/>
                <w:sz w:val="28"/>
                <w:szCs w:val="28"/>
              </w:rPr>
              <w:t>, семьи и социального окружения; у</w:t>
            </w:r>
            <w:r w:rsidR="00764F55" w:rsidRPr="004E0BDC">
              <w:rPr>
                <w:rFonts w:ascii="Times New Roman" w:hAnsi="Times New Roman" w:cs="Times New Roman"/>
                <w:sz w:val="28"/>
                <w:szCs w:val="28"/>
              </w:rPr>
              <w:t>меть осуществлять отбор и внедрение в профессиональную деятельность эффективных соци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ально-педагогических технологий</w:t>
            </w:r>
          </w:p>
        </w:tc>
      </w:tr>
      <w:tr w:rsidR="008C4553" w:rsidRPr="004E0BDC" w:rsidTr="00D5233D">
        <w:tc>
          <w:tcPr>
            <w:tcW w:w="10172" w:type="dxa"/>
            <w:gridSpan w:val="2"/>
          </w:tcPr>
          <w:p w:rsidR="008C4553" w:rsidRPr="004E0BDC" w:rsidRDefault="008C4553" w:rsidP="00A330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1D0637" w:rsidRPr="004E0BDC" w:rsidRDefault="005E763A" w:rsidP="004E0BDC">
            <w:pPr>
              <w:ind w:firstLine="7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Учебная дисциплина «Методо</w:t>
            </w:r>
            <w:r w:rsidR="00F94839" w:rsidRPr="004E0BDC">
              <w:rPr>
                <w:rFonts w:ascii="Times New Roman" w:hAnsi="Times New Roman" w:cs="Times New Roman"/>
                <w:sz w:val="28"/>
                <w:szCs w:val="28"/>
              </w:rPr>
              <w:t>логическая культура</w:t>
            </w: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педагога» призвана обеспечить готовность педагога к развитию своей профессиональной деятельности посредством осознания понятия «методологическая культура – ресурс развития профессиональной деятельности».</w:t>
            </w:r>
            <w:r w:rsidR="004E0B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Цель учебной дисциплины: создать условия для формирования профессиональных компетенций в структуре методологической культуры педагога</w:t>
            </w:r>
            <w:r w:rsidR="004E0B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Задачи учебной дисциплины</w:t>
            </w:r>
            <w:bookmarkEnd w:id="0"/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7719E" w:rsidRPr="004E0BD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сознание значимости методологической культуры педагога как основы профессионально-педагогической культуры</w:t>
            </w:r>
            <w:r w:rsidR="00F94839" w:rsidRPr="004E0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37719E" w:rsidRPr="004E0BDC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владение системой знаний о педагогическом феномене – методологиче</w:t>
            </w:r>
            <w:r w:rsidR="00F94839" w:rsidRPr="004E0BDC">
              <w:rPr>
                <w:rFonts w:ascii="Times New Roman" w:hAnsi="Times New Roman" w:cs="Times New Roman"/>
                <w:sz w:val="28"/>
                <w:szCs w:val="28"/>
              </w:rPr>
              <w:t>ская культура</w:t>
            </w: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 w:rsidR="0037719E" w:rsidRPr="004E0BDC">
              <w:rPr>
                <w:rFonts w:ascii="Times New Roman" w:hAnsi="Times New Roman" w:cs="Times New Roman"/>
                <w:sz w:val="28"/>
                <w:szCs w:val="28"/>
              </w:rPr>
              <w:t>; ф</w:t>
            </w: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>ормирование профессиональных компетенций, связанных с методологической ку</w:t>
            </w:r>
            <w:r w:rsidR="00F94839" w:rsidRPr="004E0BDC">
              <w:rPr>
                <w:rFonts w:ascii="Times New Roman" w:hAnsi="Times New Roman" w:cs="Times New Roman"/>
                <w:sz w:val="28"/>
                <w:szCs w:val="28"/>
              </w:rPr>
              <w:t>льтурой</w:t>
            </w:r>
            <w:r w:rsidRPr="004E0BD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  <w:r w:rsidR="0037719E" w:rsidRPr="004E0B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9A4618" w:rsidRPr="00A33025" w:rsidRDefault="009A4618" w:rsidP="00A330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A4618" w:rsidRPr="00A33025" w:rsidSect="00366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C6FF7"/>
    <w:multiLevelType w:val="hybridMultilevel"/>
    <w:tmpl w:val="2D103246"/>
    <w:lvl w:ilvl="0" w:tplc="736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AA1"/>
    <w:multiLevelType w:val="hybridMultilevel"/>
    <w:tmpl w:val="0BF64F7C"/>
    <w:lvl w:ilvl="0" w:tplc="736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52DF2"/>
    <w:multiLevelType w:val="hybridMultilevel"/>
    <w:tmpl w:val="2AF0B2A4"/>
    <w:lvl w:ilvl="0" w:tplc="736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12F1C"/>
    <w:multiLevelType w:val="hybridMultilevel"/>
    <w:tmpl w:val="1E70F43A"/>
    <w:lvl w:ilvl="0" w:tplc="73609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4E"/>
    <w:rsid w:val="00095E27"/>
    <w:rsid w:val="000A4978"/>
    <w:rsid w:val="000D3FEE"/>
    <w:rsid w:val="00112315"/>
    <w:rsid w:val="001335A9"/>
    <w:rsid w:val="0016054E"/>
    <w:rsid w:val="001D0637"/>
    <w:rsid w:val="002073C7"/>
    <w:rsid w:val="002B7BA5"/>
    <w:rsid w:val="0032691F"/>
    <w:rsid w:val="003666BA"/>
    <w:rsid w:val="00366EBF"/>
    <w:rsid w:val="0037719E"/>
    <w:rsid w:val="004E0BDC"/>
    <w:rsid w:val="00567CFD"/>
    <w:rsid w:val="005D3049"/>
    <w:rsid w:val="005E763A"/>
    <w:rsid w:val="005F439D"/>
    <w:rsid w:val="00620D79"/>
    <w:rsid w:val="006361DA"/>
    <w:rsid w:val="0064692C"/>
    <w:rsid w:val="006963C4"/>
    <w:rsid w:val="006970AB"/>
    <w:rsid w:val="006C0671"/>
    <w:rsid w:val="007052EC"/>
    <w:rsid w:val="00764F55"/>
    <w:rsid w:val="007869BB"/>
    <w:rsid w:val="0079340F"/>
    <w:rsid w:val="007F22E9"/>
    <w:rsid w:val="00833CF4"/>
    <w:rsid w:val="008C4553"/>
    <w:rsid w:val="009A4618"/>
    <w:rsid w:val="009C345D"/>
    <w:rsid w:val="00A06853"/>
    <w:rsid w:val="00A33025"/>
    <w:rsid w:val="00A466A9"/>
    <w:rsid w:val="00A90BED"/>
    <w:rsid w:val="00AB1E46"/>
    <w:rsid w:val="00AD675C"/>
    <w:rsid w:val="00AF533C"/>
    <w:rsid w:val="00C54466"/>
    <w:rsid w:val="00CC7B58"/>
    <w:rsid w:val="00D5233D"/>
    <w:rsid w:val="00DE164D"/>
    <w:rsid w:val="00DF31DC"/>
    <w:rsid w:val="00E9296C"/>
    <w:rsid w:val="00EA7BF4"/>
    <w:rsid w:val="00F32B07"/>
    <w:rsid w:val="00F50D7F"/>
    <w:rsid w:val="00F73ADD"/>
    <w:rsid w:val="00F8152A"/>
    <w:rsid w:val="00F9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9EAD"/>
  <w15:docId w15:val="{47FFD1B6-8216-4991-966C-66896D51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link w:val="10"/>
    <w:qFormat/>
    <w:rsid w:val="00AD675C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link w:val="1"/>
    <w:rsid w:val="00AD67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764F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764F55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32302-2979-41BD-B1B3-EED09BC3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cp:lastPrinted>2021-12-03T07:07:00Z</cp:lastPrinted>
  <dcterms:created xsi:type="dcterms:W3CDTF">2022-12-12T05:59:00Z</dcterms:created>
  <dcterms:modified xsi:type="dcterms:W3CDTF">2022-12-12T11:41:00Z</dcterms:modified>
</cp:coreProperties>
</file>