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BE" w:rsidRDefault="004103BE" w:rsidP="004103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4618">
        <w:rPr>
          <w:rFonts w:ascii="Times New Roman" w:hAnsi="Times New Roman"/>
          <w:b/>
          <w:sz w:val="28"/>
          <w:szCs w:val="28"/>
        </w:rPr>
        <w:t>Наименование учебной д</w:t>
      </w:r>
      <w:r>
        <w:rPr>
          <w:rFonts w:ascii="Times New Roman" w:hAnsi="Times New Roman"/>
          <w:b/>
          <w:sz w:val="28"/>
          <w:szCs w:val="28"/>
        </w:rPr>
        <w:t>исциплины:</w:t>
      </w:r>
    </w:p>
    <w:p w:rsidR="004103BE" w:rsidRDefault="004103BE" w:rsidP="004103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«Макроэкономика»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4103BE" w:rsidRPr="001C089B" w:rsidTr="003917EA">
        <w:tc>
          <w:tcPr>
            <w:tcW w:w="3227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4103BE" w:rsidRPr="001C089B" w:rsidTr="003917EA">
        <w:tc>
          <w:tcPr>
            <w:tcW w:w="3227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1,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03BE" w:rsidRPr="001C089B" w:rsidTr="003917EA">
        <w:tc>
          <w:tcPr>
            <w:tcW w:w="3227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03BE" w:rsidRPr="001C089B" w:rsidTr="003917EA">
        <w:tc>
          <w:tcPr>
            <w:tcW w:w="3227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4103BE" w:rsidRPr="001C089B" w:rsidTr="003917EA">
        <w:tc>
          <w:tcPr>
            <w:tcW w:w="3227" w:type="dxa"/>
            <w:vMerge w:val="restart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103BE" w:rsidRPr="001C089B" w:rsidTr="003917EA">
        <w:tc>
          <w:tcPr>
            <w:tcW w:w="3227" w:type="dxa"/>
            <w:vMerge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103BE" w:rsidRPr="001C089B" w:rsidTr="003917EA">
        <w:tc>
          <w:tcPr>
            <w:tcW w:w="3227" w:type="dxa"/>
            <w:vMerge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103BE" w:rsidRPr="001C089B" w:rsidTr="003917EA">
        <w:tc>
          <w:tcPr>
            <w:tcW w:w="3227" w:type="dxa"/>
            <w:vMerge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103BE" w:rsidRPr="001C089B" w:rsidTr="003917EA">
        <w:tc>
          <w:tcPr>
            <w:tcW w:w="3227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-/ экзамен</w:t>
            </w:r>
          </w:p>
        </w:tc>
      </w:tr>
      <w:tr w:rsidR="004103BE" w:rsidRPr="001C089B" w:rsidTr="003917EA">
        <w:tc>
          <w:tcPr>
            <w:tcW w:w="3227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103BE" w:rsidRPr="001C089B" w:rsidTr="003917EA">
        <w:tc>
          <w:tcPr>
            <w:tcW w:w="3227" w:type="dxa"/>
          </w:tcPr>
          <w:p w:rsidR="004103BE" w:rsidRPr="001C089B" w:rsidRDefault="004103BE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</w:tcPr>
          <w:p w:rsidR="004103BE" w:rsidRPr="001C089B" w:rsidRDefault="004103BE" w:rsidP="004103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«Макроэконом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и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ка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базовых профессиональных компетенций: понимать мех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низмы функционирования агрегированных рынков и инструменты бюджетно-налоговой и денежно-кредитной политики, анализировать макроэкон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мические процессы, происходящие в Республике Беларусь и других странах, оценивать результа</w:t>
            </w:r>
            <w:r>
              <w:rPr>
                <w:rFonts w:ascii="Times New Roman" w:hAnsi="Times New Roman"/>
                <w:sz w:val="28"/>
                <w:szCs w:val="28"/>
              </w:rPr>
              <w:t>ты макроэкономической политики</w:t>
            </w:r>
          </w:p>
        </w:tc>
      </w:tr>
      <w:tr w:rsidR="004103BE" w:rsidRPr="001C089B" w:rsidTr="003917EA">
        <w:tc>
          <w:tcPr>
            <w:tcW w:w="9571" w:type="dxa"/>
            <w:gridSpan w:val="2"/>
          </w:tcPr>
          <w:p w:rsidR="004103BE" w:rsidRPr="001C089B" w:rsidRDefault="004103BE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4103BE" w:rsidRPr="001C089B" w:rsidRDefault="004103BE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«Макроэкономика» - это учебная дисциплина, которая раскрывает закон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о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 xml:space="preserve">мерности функционирования и тенденции развития национальной экономики в целостности и системном взаимодействии ее элементов. </w:t>
            </w:r>
          </w:p>
          <w:p w:rsidR="004103BE" w:rsidRPr="004103BE" w:rsidRDefault="004103BE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ниям: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изучение основных законов и принципов функциони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рования национальной экономики;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рассмотрение основных причин появления и последствий основных макр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экономических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проблем;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выявление важнейших факторов социально-экономического развития стр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ны; 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изучение возможностей и последствий макроэкономического регулиров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sz w:val="28"/>
                <w:szCs w:val="28"/>
              </w:rPr>
              <w:t xml:space="preserve">ния национальной экономики с помощью инструментов денежно-кредитной и фискальной политики. </w:t>
            </w:r>
          </w:p>
        </w:tc>
      </w:tr>
    </w:tbl>
    <w:p w:rsidR="00E528F2" w:rsidRDefault="00E528F2" w:rsidP="004103BE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F6"/>
    <w:rsid w:val="004103BE"/>
    <w:rsid w:val="00881CF6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1947"/>
  <w15:chartTrackingRefBased/>
  <w15:docId w15:val="{3CC5F11E-9F33-47DA-AF54-A0F1FCA6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3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2022-11-26T07:46:00Z</dcterms:created>
  <dcterms:modified xsi:type="dcterms:W3CDTF">2022-11-26T07:46:00Z</dcterms:modified>
</cp:coreProperties>
</file>