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41" w:rsidRDefault="00791941" w:rsidP="007919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791941" w:rsidRDefault="00791941" w:rsidP="007919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="00205F73" w:rsidRPr="00205F73">
        <w:rPr>
          <w:rFonts w:ascii="Times New Roman" w:hAnsi="Times New Roman"/>
          <w:b/>
          <w:sz w:val="28"/>
          <w:szCs w:val="28"/>
          <w:lang w:val="be-BY"/>
        </w:rPr>
        <w:t>Analysis of Economic Activity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791941" w:rsidRDefault="00791941" w:rsidP="007919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791941" w:rsidTr="0079194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41" w:rsidRPr="00791941" w:rsidRDefault="0079194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 w:rsidRPr="00791941">
              <w:rPr>
                <w:rStyle w:val="a4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41" w:rsidRPr="00205F73" w:rsidRDefault="00791941" w:rsidP="00205F7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1-26 02 01 </w:t>
            </w:r>
            <w:r w:rsidR="00205F73">
              <w:rPr>
                <w:rFonts w:ascii="Times New Roman" w:hAnsi="Times New Roman"/>
                <w:sz w:val="28"/>
                <w:szCs w:val="28"/>
                <w:lang w:val="en-US"/>
              </w:rPr>
              <w:t>Business Administration</w:t>
            </w:r>
          </w:p>
        </w:tc>
      </w:tr>
      <w:tr w:rsidR="00791941" w:rsidTr="0079194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41" w:rsidRDefault="0079194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41" w:rsidRDefault="00791941" w:rsidP="00886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91941" w:rsidTr="0079194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41" w:rsidRDefault="0079194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41" w:rsidRDefault="00791941" w:rsidP="00886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7, 8</w:t>
            </w:r>
          </w:p>
        </w:tc>
      </w:tr>
      <w:tr w:rsidR="00791941" w:rsidTr="0079194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41" w:rsidRDefault="0079194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41" w:rsidRDefault="00791941" w:rsidP="00886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791941" w:rsidTr="00791941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41" w:rsidRDefault="0079194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791941" w:rsidRDefault="00791941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791941" w:rsidRDefault="0079194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791941" w:rsidRDefault="0079194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41" w:rsidRDefault="00791941" w:rsidP="00886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91941" w:rsidTr="007919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41" w:rsidRDefault="0079194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41" w:rsidRDefault="00791941" w:rsidP="00886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91941" w:rsidTr="007919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41" w:rsidRDefault="0079194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41" w:rsidRDefault="00791941" w:rsidP="00886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91941" w:rsidTr="007919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41" w:rsidRDefault="0079194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41" w:rsidRDefault="00791941" w:rsidP="00886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91941" w:rsidTr="0079194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41" w:rsidRDefault="0079194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41" w:rsidRDefault="007919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credit</w:t>
            </w:r>
          </w:p>
        </w:tc>
      </w:tr>
      <w:tr w:rsidR="00791941" w:rsidTr="0079194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41" w:rsidRDefault="0079194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41" w:rsidRDefault="00791941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</w:p>
        </w:tc>
      </w:tr>
      <w:tr w:rsidR="00791941" w:rsidRPr="00F535E3" w:rsidTr="0079194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41" w:rsidRDefault="0079194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41" w:rsidRPr="00205F73" w:rsidRDefault="00205F73" w:rsidP="00205F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05F73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Mastering the academic discipline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205F73">
              <w:rPr>
                <w:rFonts w:ascii="Times New Roman" w:hAnsi="Times New Roman"/>
                <w:sz w:val="28"/>
                <w:szCs w:val="28"/>
                <w:lang w:val="be-BY"/>
              </w:rPr>
              <w:t>Analysis of Economic Activity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 w:rsidRPr="00205F73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should ensure the formation of specialized competencies: using accounting and analytical data when assessing the financial and economic condition of an organization and substantiating a plan for its long-term development.</w:t>
            </w:r>
          </w:p>
        </w:tc>
      </w:tr>
      <w:tr w:rsidR="00791941" w:rsidRPr="00F535E3" w:rsidTr="00791941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41" w:rsidRDefault="0079194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205F73" w:rsidRDefault="00205F73" w:rsidP="00205F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“A</w:t>
            </w:r>
            <w:r w:rsidRPr="00205F73">
              <w:rPr>
                <w:rFonts w:ascii="Times New Roman" w:hAnsi="Times New Roman"/>
                <w:sz w:val="28"/>
                <w:szCs w:val="28"/>
                <w:lang w:val="en-US"/>
              </w:rPr>
              <w:t>nalysis of economic activity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 w:rsidRPr="00205F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is a practical-oriented academic discipline, the development of which includes work in the following areas: </w:t>
            </w:r>
          </w:p>
          <w:p w:rsidR="00205F73" w:rsidRDefault="00205F73" w:rsidP="00205F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05F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formation of knowledge about the methodology of analysis of economic activity of organizations; </w:t>
            </w:r>
          </w:p>
          <w:p w:rsidR="00205F73" w:rsidRDefault="00205F73" w:rsidP="00205F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05F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methods of analysis of economic activity and their application; </w:t>
            </w:r>
          </w:p>
          <w:p w:rsidR="00205F73" w:rsidRDefault="00205F73" w:rsidP="00205F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05F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formation of skills in substantiating the results of analysis; </w:t>
            </w:r>
          </w:p>
          <w:p w:rsidR="00205F73" w:rsidRDefault="00205F73" w:rsidP="00205F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05F73">
              <w:rPr>
                <w:rFonts w:ascii="Times New Roman" w:hAnsi="Times New Roman"/>
                <w:sz w:val="28"/>
                <w:szCs w:val="28"/>
                <w:lang w:val="en-US"/>
              </w:rPr>
              <w:t>- assessment of the effectiveness of the organization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205F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 activities and its financial condition; </w:t>
            </w:r>
          </w:p>
          <w:p w:rsidR="00791941" w:rsidRPr="00205F73" w:rsidRDefault="00205F73" w:rsidP="00205F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05F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gramStart"/>
            <w:r w:rsidRPr="00205F73">
              <w:rPr>
                <w:rFonts w:ascii="Times New Roman" w:hAnsi="Times New Roman"/>
                <w:sz w:val="28"/>
                <w:szCs w:val="28"/>
                <w:lang w:val="en-US"/>
              </w:rPr>
              <w:t>development</w:t>
            </w:r>
            <w:proofErr w:type="gramEnd"/>
            <w:r w:rsidRPr="00205F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of measures to improve the effectiveness of the organization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205F73">
              <w:rPr>
                <w:rFonts w:ascii="Times New Roman" w:hAnsi="Times New Roman"/>
                <w:sz w:val="28"/>
                <w:szCs w:val="28"/>
                <w:lang w:val="en-US"/>
              </w:rPr>
              <w:t>s activities.</w:t>
            </w:r>
          </w:p>
        </w:tc>
      </w:tr>
    </w:tbl>
    <w:p w:rsidR="00791941" w:rsidRDefault="00791941" w:rsidP="00791941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en-US"/>
        </w:rPr>
      </w:pPr>
    </w:p>
    <w:p w:rsidR="00E528F2" w:rsidRPr="00791941" w:rsidRDefault="00E528F2">
      <w:pPr>
        <w:rPr>
          <w:lang w:val="en-US"/>
        </w:rPr>
      </w:pPr>
    </w:p>
    <w:sectPr w:rsidR="00E528F2" w:rsidRPr="00791941" w:rsidSect="008E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F2"/>
    <w:rsid w:val="00160ADE"/>
    <w:rsid w:val="001F5F04"/>
    <w:rsid w:val="00205F73"/>
    <w:rsid w:val="00467C91"/>
    <w:rsid w:val="00791941"/>
    <w:rsid w:val="008442F2"/>
    <w:rsid w:val="008D7720"/>
    <w:rsid w:val="008E7B0B"/>
    <w:rsid w:val="00B15A26"/>
    <w:rsid w:val="00D626ED"/>
    <w:rsid w:val="00E528F2"/>
    <w:rsid w:val="00E764B5"/>
    <w:rsid w:val="00EA6D47"/>
    <w:rsid w:val="00F5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91941"/>
    <w:rPr>
      <w:b/>
      <w:bCs/>
    </w:rPr>
  </w:style>
  <w:style w:type="character" w:customStyle="1" w:styleId="rynqvb">
    <w:name w:val="rynqvb"/>
    <w:basedOn w:val="a0"/>
    <w:rsid w:val="00205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91941"/>
    <w:rPr>
      <w:b/>
      <w:bCs/>
    </w:rPr>
  </w:style>
  <w:style w:type="character" w:customStyle="1" w:styleId="rynqvb">
    <w:name w:val="rynqvb"/>
    <w:basedOn w:val="a0"/>
    <w:rsid w:val="00205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2025-04-26T09:42:00Z</dcterms:created>
  <dcterms:modified xsi:type="dcterms:W3CDTF">2025-04-26T09:42:00Z</dcterms:modified>
</cp:coreProperties>
</file>