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18B0" w:rsidRDefault="007518B0" w:rsidP="007518B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Наименование учебной дисциплины:</w:t>
      </w:r>
    </w:p>
    <w:p w:rsidR="007518B0" w:rsidRDefault="007518B0" w:rsidP="007518B0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«Эконометрика в обработке управленческой информации»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12"/>
        <w:gridCol w:w="6133"/>
      </w:tblGrid>
      <w:tr w:rsidR="007518B0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1-26 02 02-02 «Менеджмент  (социально-административный)»</w:t>
            </w:r>
          </w:p>
        </w:tc>
      </w:tr>
      <w:tr w:rsidR="007518B0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7518B0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7518B0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</w:tr>
      <w:tr w:rsidR="007518B0" w:rsidTr="004708A4">
        <w:tc>
          <w:tcPr>
            <w:tcW w:w="32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Лекции</w:t>
            </w:r>
          </w:p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Практические занятия</w:t>
            </w:r>
          </w:p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518B0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7518B0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518B0" w:rsidTr="004708A4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</w:tr>
      <w:tr w:rsidR="007518B0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Форма текущей аттестации (</w:t>
            </w:r>
            <w:r>
              <w:rPr>
                <w:rFonts w:ascii="Times New Roman" w:hAnsi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Зачет </w:t>
            </w:r>
          </w:p>
        </w:tc>
      </w:tr>
      <w:tr w:rsidR="007518B0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7518B0" w:rsidTr="004708A4"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4708A4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7518B0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>
              <w:rPr>
                <w:rFonts w:ascii="Times New Roman" w:hAnsi="Times New Roman"/>
                <w:sz w:val="28"/>
                <w:szCs w:val="28"/>
              </w:rPr>
              <w:t>«Эконометрика в обработке управленческой информации»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должно обеспечить формирование базовых профессиональных компетенций: п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рименять понятия, методы эконометрики, эконометрические модели и инструменты для количественной оценки статистических зависимостей индикаторов социально-экономического развития; п</w:t>
            </w:r>
            <w:r>
              <w:rPr>
                <w:rFonts w:ascii="Times New Roman" w:hAnsi="Times New Roman"/>
                <w:sz w:val="28"/>
                <w:szCs w:val="28"/>
              </w:rPr>
              <w:t>рименять основные методы количественно</w:t>
            </w:r>
            <w:bookmarkStart w:id="0" w:name="_GoBack"/>
            <w:bookmarkEnd w:id="0"/>
            <w:r>
              <w:rPr>
                <w:rFonts w:ascii="Times New Roman" w:hAnsi="Times New Roman"/>
                <w:sz w:val="28"/>
                <w:szCs w:val="28"/>
              </w:rPr>
              <w:t>го анализа, моделирования и оптимизации эконометрических моделей для решения управленческих задач</w:t>
            </w:r>
          </w:p>
        </w:tc>
      </w:tr>
      <w:tr w:rsidR="007518B0" w:rsidTr="004708A4">
        <w:tc>
          <w:tcPr>
            <w:tcW w:w="9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8B0" w:rsidRDefault="007518B0" w:rsidP="004708A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Краткое содержание учебной дисциплины: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518B0" w:rsidRDefault="007518B0" w:rsidP="004708A4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процессе преподавания дисциплины «Эконометрика в обработке управленческой информации» р</w:t>
            </w:r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ассматриваются этапы возникновения и развития эконометрики, изучаются методы построения и оценки качества парной и множественной регрессий; изучаются явления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мультиколлинеарности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гетероскедастичности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случайных остатков, а также прогнозирование на основе модели множественной регрессии. Изучаются возможности построения регрессии с разнотипными переменными, разные виды регрессии с фиктивными переменными; рассматривается эконометрика временных рядов начиная с моделирования изолированного временного ряда, моделей по временным рядам, с лаговыми переменными и заканчивая моделями ARMA, ARIMA, ARCH и GARCH. </w:t>
            </w:r>
          </w:p>
        </w:tc>
      </w:tr>
    </w:tbl>
    <w:p w:rsidR="00494E34" w:rsidRDefault="00494E34"/>
    <w:sectPr w:rsidR="00494E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3A8"/>
    <w:rsid w:val="00494E34"/>
    <w:rsid w:val="007518B0"/>
    <w:rsid w:val="00964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0B117D"/>
  <w15:chartTrackingRefBased/>
  <w15:docId w15:val="{4667FDA3-4A40-4B08-A458-C58D3BDDD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18B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1422</Characters>
  <Application>Microsoft Office Word</Application>
  <DocSecurity>0</DocSecurity>
  <Lines>11</Lines>
  <Paragraphs>3</Paragraphs>
  <ScaleCrop>false</ScaleCrop>
  <Company/>
  <LinksUpToDate>false</LinksUpToDate>
  <CharactersWithSpaces>1668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2022-11-03T06:30:00Z</dcterms:created>
  <dcterms:modified xsi:type="dcterms:W3CDTF">2022-11-03T06:30:00Z</dcterms:modified>
</cp:coreProperties>
</file>