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02B4" w:rsidRPr="00F57EC1" w:rsidRDefault="00DA02B4" w:rsidP="00DA02B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C1">
        <w:rPr>
          <w:rFonts w:ascii="Times New Roman" w:hAnsi="Times New Roman" w:cs="Times New Roman"/>
          <w:b/>
          <w:sz w:val="28"/>
          <w:szCs w:val="28"/>
        </w:rPr>
        <w:t>Наименование учебной дисциплины:</w:t>
      </w:r>
    </w:p>
    <w:p w:rsidR="00DA02B4" w:rsidRPr="00F57EC1" w:rsidRDefault="00DA02B4" w:rsidP="00DA02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7EC1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F57EC1">
        <w:rPr>
          <w:rFonts w:ascii="Times New Roman" w:hAnsi="Times New Roman" w:cs="Times New Roman"/>
          <w:b/>
          <w:sz w:val="28"/>
          <w:szCs w:val="28"/>
        </w:rPr>
        <w:t>Университетоведение</w:t>
      </w:r>
      <w:proofErr w:type="spellEnd"/>
      <w:r w:rsidRPr="00F57EC1">
        <w:rPr>
          <w:rFonts w:ascii="Times New Roman" w:hAnsi="Times New Roman" w:cs="Times New Roman"/>
          <w:b/>
          <w:sz w:val="28"/>
          <w:szCs w:val="28"/>
        </w:rPr>
        <w:t>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27"/>
        <w:gridCol w:w="6344"/>
      </w:tblGrid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Код и наименование специальности</w:t>
            </w:r>
          </w:p>
        </w:tc>
        <w:tc>
          <w:tcPr>
            <w:tcW w:w="6344" w:type="dxa"/>
          </w:tcPr>
          <w:p w:rsidR="00DA02B4" w:rsidRPr="00552148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552148">
              <w:rPr>
                <w:rFonts w:ascii="Times New Roman" w:hAnsi="Times New Roman" w:cs="Times New Roman"/>
                <w:sz w:val="28"/>
                <w:szCs w:val="28"/>
              </w:rPr>
              <w:t>26 03 01 Управление информационными ресурсами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Курс обучения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Семестр обучения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аудиторных часов: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02B4" w:rsidRPr="00F57EC1" w:rsidTr="005D4AB6">
        <w:tc>
          <w:tcPr>
            <w:tcW w:w="3227" w:type="dxa"/>
            <w:vMerge w:val="restart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Лекции</w:t>
            </w:r>
          </w:p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Семинарские занятия </w:t>
            </w:r>
          </w:p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занятия</w:t>
            </w:r>
          </w:p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Лабораторные занятия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DA02B4" w:rsidRPr="00F57EC1" w:rsidTr="005D4AB6">
        <w:tc>
          <w:tcPr>
            <w:tcW w:w="3227" w:type="dxa"/>
            <w:vMerge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  <w:vMerge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  <w:vMerge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Форма текущей аттестации (</w:t>
            </w:r>
            <w:r w:rsidRPr="00F57E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зачет/ дифференцированный зачет/экзамен</w:t>
            </w: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зачетных единиц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DA02B4" w:rsidRPr="00F57EC1" w:rsidTr="005D4AB6">
        <w:tc>
          <w:tcPr>
            <w:tcW w:w="3227" w:type="dxa"/>
          </w:tcPr>
          <w:p w:rsidR="00DA02B4" w:rsidRPr="00F57EC1" w:rsidRDefault="00DA02B4" w:rsidP="005D4AB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Формируемые компетенции</w:t>
            </w:r>
          </w:p>
        </w:tc>
        <w:tc>
          <w:tcPr>
            <w:tcW w:w="6344" w:type="dxa"/>
          </w:tcPr>
          <w:p w:rsidR="00DA02B4" w:rsidRPr="00F57EC1" w:rsidRDefault="00DA02B4" w:rsidP="005D4AB6">
            <w:pPr>
              <w:ind w:firstLine="7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 xml:space="preserve">Освоение учебной дисциплины </w:t>
            </w:r>
            <w:r w:rsidRPr="005521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2148">
              <w:rPr>
                <w:rFonts w:ascii="Times New Roman" w:hAnsi="Times New Roman" w:cs="Times New Roman"/>
                <w:sz w:val="28"/>
                <w:szCs w:val="28"/>
              </w:rPr>
              <w:t>Университетоведение</w:t>
            </w:r>
            <w:proofErr w:type="spellEnd"/>
            <w:r w:rsidRPr="00552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 xml:space="preserve"> должно обеспечить формирование универсальных компетенций: владеть основами исследовательской деятельности, осуществлять поиск, анализ и синтез информации; быть способным к саморазвитию и совершенствованию в профессиональной деятельности; проявлять инициативу и адаптироваться к изменениям в профессиональной деяте</w:t>
            </w:r>
            <w:r w:rsidR="00192444">
              <w:rPr>
                <w:rFonts w:ascii="Times New Roman" w:hAnsi="Times New Roman" w:cs="Times New Roman"/>
                <w:sz w:val="28"/>
                <w:szCs w:val="28"/>
              </w:rPr>
              <w:t>льности</w:t>
            </w:r>
            <w:bookmarkStart w:id="0" w:name="_GoBack"/>
            <w:bookmarkEnd w:id="0"/>
          </w:p>
        </w:tc>
      </w:tr>
      <w:tr w:rsidR="00DA02B4" w:rsidRPr="00F57EC1" w:rsidTr="005D4AB6">
        <w:tc>
          <w:tcPr>
            <w:tcW w:w="9571" w:type="dxa"/>
            <w:gridSpan w:val="2"/>
          </w:tcPr>
          <w:p w:rsidR="00DA02B4" w:rsidRPr="00F57EC1" w:rsidRDefault="00DA02B4" w:rsidP="005D4A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7EC1">
              <w:rPr>
                <w:rFonts w:ascii="Times New Roman" w:hAnsi="Times New Roman" w:cs="Times New Roman"/>
                <w:b/>
                <w:sz w:val="28"/>
                <w:szCs w:val="28"/>
              </w:rPr>
              <w:t>Краткое содержание учебной дисциплины:</w:t>
            </w:r>
          </w:p>
          <w:p w:rsidR="00DA02B4" w:rsidRPr="00F57EC1" w:rsidRDefault="00DA02B4" w:rsidP="005D4AB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521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552148">
              <w:rPr>
                <w:rFonts w:ascii="Times New Roman" w:hAnsi="Times New Roman" w:cs="Times New Roman"/>
                <w:sz w:val="28"/>
                <w:szCs w:val="28"/>
              </w:rPr>
              <w:t>Университетоведение</w:t>
            </w:r>
            <w:proofErr w:type="spellEnd"/>
            <w:r w:rsidRPr="005521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57EC1">
              <w:rPr>
                <w:rFonts w:ascii="Times New Roman" w:hAnsi="Times New Roman" w:cs="Times New Roman"/>
                <w:sz w:val="28"/>
                <w:szCs w:val="28"/>
              </w:rPr>
              <w:t xml:space="preserve"> - это факультативная учебная дисциплина, которая призвана способствовать социально-профессиональной адаптации студентов-первокурсников. Содержание учебной дисциплины включает работу по следующим направлениям: предоставление студентам и закрепление в их мировосприятии целостной системы знаний по истории развития университета как цивилизационного феномена, раскрытие его роли на современном этапе развития человечества, рассмотрение истории становления и развития университетского образования в Беларуси на примере МГУ имени </w:t>
            </w:r>
            <w:proofErr w:type="spellStart"/>
            <w:r w:rsidRPr="00F57EC1">
              <w:rPr>
                <w:rFonts w:ascii="Times New Roman" w:hAnsi="Times New Roman" w:cs="Times New Roman"/>
                <w:sz w:val="28"/>
                <w:szCs w:val="28"/>
              </w:rPr>
              <w:t>А.А.Кулешова</w:t>
            </w:r>
            <w:proofErr w:type="spellEnd"/>
            <w:r w:rsidRPr="00F57EC1">
              <w:rPr>
                <w:rFonts w:ascii="Times New Roman" w:hAnsi="Times New Roman" w:cs="Times New Roman"/>
                <w:sz w:val="28"/>
                <w:szCs w:val="28"/>
              </w:rPr>
              <w:t xml:space="preserve">, анализ главных тенденций развития современных университетов, перспектив и проблем трансформации классической модели университета. </w:t>
            </w:r>
          </w:p>
        </w:tc>
      </w:tr>
    </w:tbl>
    <w:p w:rsidR="00D932CD" w:rsidRDefault="00D932CD"/>
    <w:sectPr w:rsidR="00D932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F9D"/>
    <w:rsid w:val="00192444"/>
    <w:rsid w:val="00552148"/>
    <w:rsid w:val="00636F9D"/>
    <w:rsid w:val="00D932CD"/>
    <w:rsid w:val="00D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C2CAB"/>
  <w15:docId w15:val="{3BDD336B-80F4-488A-B2C9-C8464BE5F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2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A02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*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USER1</cp:lastModifiedBy>
  <cp:revision>4</cp:revision>
  <dcterms:created xsi:type="dcterms:W3CDTF">2022-01-13T13:50:00Z</dcterms:created>
  <dcterms:modified xsi:type="dcterms:W3CDTF">2022-11-02T07:28:00Z</dcterms:modified>
</cp:coreProperties>
</file>