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BD" w:rsidRDefault="008031BD" w:rsidP="00E40CC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031BD" w:rsidRDefault="008031BD" w:rsidP="008031B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E40CC7" w:rsidRPr="00E40CC7">
        <w:rPr>
          <w:rFonts w:ascii="Times New Roman" w:hAnsi="Times New Roman" w:cs="Times New Roman"/>
          <w:b/>
          <w:color w:val="000000" w:themeColor="text1"/>
          <w:sz w:val="28"/>
          <w:szCs w:val="28"/>
          <w:lang w:val="en-US"/>
        </w:rPr>
        <w:t>Digital signal processing</w:t>
      </w:r>
      <w:bookmarkEnd w:id="0"/>
      <w:r>
        <w:rPr>
          <w:rFonts w:ascii="Times New Roman" w:hAnsi="Times New Roman"/>
          <w:b/>
          <w:sz w:val="28"/>
          <w:szCs w:val="28"/>
          <w:lang w:val="en-US"/>
        </w:rPr>
        <w:t>”</w:t>
      </w:r>
    </w:p>
    <w:p w:rsidR="008031BD" w:rsidRDefault="008031BD" w:rsidP="008031BD">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8031BD" w:rsidRPr="008031BD" w:rsidTr="008031BD">
        <w:tc>
          <w:tcPr>
            <w:tcW w:w="3358" w:type="dxa"/>
            <w:tcBorders>
              <w:top w:val="single" w:sz="4" w:space="0" w:color="auto"/>
              <w:left w:val="single" w:sz="4" w:space="0" w:color="auto"/>
              <w:bottom w:val="single" w:sz="4" w:space="0" w:color="auto"/>
              <w:right w:val="single" w:sz="4" w:space="0" w:color="auto"/>
            </w:tcBorders>
            <w:hideMark/>
          </w:tcPr>
          <w:p w:rsidR="008031BD" w:rsidRP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031BD">
              <w:rPr>
                <w:rStyle w:val="a5"/>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8031BD" w:rsidRPr="008031BD" w:rsidRDefault="008031BD">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bidi="ru-RU"/>
              </w:rPr>
            </w:pPr>
            <w:r w:rsidRPr="008031BD">
              <w:rPr>
                <w:rFonts w:ascii="Times New Roman" w:hAnsi="Times New Roman" w:cs="Times New Roman"/>
                <w:bCs/>
                <w:color w:val="000000"/>
                <w:sz w:val="28"/>
                <w:szCs w:val="28"/>
              </w:rPr>
              <w:t xml:space="preserve">1-40 01 01 </w:t>
            </w:r>
            <w:r w:rsidRPr="008031BD">
              <w:rPr>
                <w:rFonts w:ascii="Times New Roman" w:hAnsi="Times New Roman" w:cs="Times New Roman"/>
                <w:bCs/>
                <w:color w:val="000000"/>
                <w:sz w:val="28"/>
                <w:szCs w:val="28"/>
                <w:lang w:val="en-US"/>
              </w:rPr>
              <w:t>Information Technology Software</w:t>
            </w:r>
          </w:p>
        </w:tc>
      </w:tr>
      <w:tr w:rsidR="008031BD" w:rsidTr="008031BD">
        <w:tc>
          <w:tcPr>
            <w:tcW w:w="3358" w:type="dxa"/>
            <w:tcBorders>
              <w:top w:val="single" w:sz="4" w:space="0" w:color="auto"/>
              <w:left w:val="single" w:sz="4" w:space="0" w:color="auto"/>
              <w:bottom w:val="single" w:sz="4" w:space="0" w:color="auto"/>
              <w:right w:val="single" w:sz="4" w:space="0" w:color="auto"/>
            </w:tcBorders>
            <w:hideMark/>
          </w:tcPr>
          <w:p w:rsid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8031BD" w:rsidRPr="005D3049" w:rsidRDefault="008031BD" w:rsidP="008031BD">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8031BD" w:rsidTr="008031BD">
        <w:tc>
          <w:tcPr>
            <w:tcW w:w="3358" w:type="dxa"/>
            <w:tcBorders>
              <w:top w:val="single" w:sz="4" w:space="0" w:color="auto"/>
              <w:left w:val="single" w:sz="4" w:space="0" w:color="auto"/>
              <w:bottom w:val="single" w:sz="4" w:space="0" w:color="auto"/>
              <w:right w:val="single" w:sz="4" w:space="0" w:color="auto"/>
            </w:tcBorders>
            <w:hideMark/>
          </w:tcPr>
          <w:p w:rsid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8031BD" w:rsidRPr="005D3049" w:rsidRDefault="008031BD" w:rsidP="008031BD">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8031BD" w:rsidTr="008031BD">
        <w:tc>
          <w:tcPr>
            <w:tcW w:w="3358" w:type="dxa"/>
            <w:tcBorders>
              <w:top w:val="single" w:sz="4" w:space="0" w:color="auto"/>
              <w:left w:val="single" w:sz="4" w:space="0" w:color="auto"/>
              <w:bottom w:val="single" w:sz="4" w:space="0" w:color="auto"/>
              <w:right w:val="single" w:sz="4" w:space="0" w:color="auto"/>
            </w:tcBorders>
            <w:hideMark/>
          </w:tcPr>
          <w:p w:rsid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8031BD" w:rsidRPr="005D3049" w:rsidRDefault="008031BD" w:rsidP="008031BD">
            <w:pPr>
              <w:spacing w:after="0" w:line="240" w:lineRule="auto"/>
              <w:rPr>
                <w:rFonts w:ascii="Times New Roman" w:hAnsi="Times New Roman" w:cs="Times New Roman"/>
                <w:sz w:val="28"/>
                <w:szCs w:val="28"/>
              </w:rPr>
            </w:pPr>
            <w:r>
              <w:rPr>
                <w:rFonts w:ascii="Times New Roman" w:hAnsi="Times New Roman" w:cs="Times New Roman"/>
                <w:sz w:val="28"/>
                <w:szCs w:val="28"/>
              </w:rPr>
              <w:t>44</w:t>
            </w:r>
          </w:p>
        </w:tc>
      </w:tr>
      <w:tr w:rsidR="008031BD" w:rsidTr="008031BD">
        <w:tc>
          <w:tcPr>
            <w:tcW w:w="3358" w:type="dxa"/>
            <w:vMerge w:val="restart"/>
            <w:tcBorders>
              <w:top w:val="single" w:sz="4" w:space="0" w:color="auto"/>
              <w:left w:val="single" w:sz="4" w:space="0" w:color="auto"/>
              <w:bottom w:val="single" w:sz="4" w:space="0" w:color="auto"/>
              <w:right w:val="single" w:sz="4" w:space="0" w:color="auto"/>
            </w:tcBorders>
            <w:hideMark/>
          </w:tcPr>
          <w:p w:rsidR="008031BD" w:rsidRDefault="008031BD">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8031BD" w:rsidRDefault="008031BD">
            <w:pPr>
              <w:adjustRightInd w:val="0"/>
              <w:spacing w:after="0" w:line="240" w:lineRule="auto"/>
              <w:rPr>
                <w:rFonts w:ascii="Times New Roman" w:eastAsia="Calibri" w:hAnsi="Times New Roman"/>
                <w:b/>
                <w:color w:val="000000"/>
                <w:sz w:val="28"/>
                <w:szCs w:val="28"/>
                <w:lang w:val="en-US" w:eastAsia="ru-RU"/>
              </w:rPr>
            </w:pPr>
            <w:r>
              <w:rPr>
                <w:rFonts w:ascii="Times New Roman" w:hAnsi="Times New Roman"/>
                <w:b/>
                <w:color w:val="000000"/>
                <w:sz w:val="28"/>
                <w:szCs w:val="28"/>
                <w:lang w:val="en-US"/>
              </w:rPr>
              <w:t xml:space="preserve">Seminar classes </w:t>
            </w:r>
          </w:p>
          <w:p w:rsidR="008031BD" w:rsidRDefault="008031BD">
            <w:pPr>
              <w:adjustRightInd w:val="0"/>
              <w:spacing w:after="0" w:line="240" w:lineRule="auto"/>
              <w:rPr>
                <w:rFonts w:ascii="Times New Roman" w:eastAsiaTheme="minorEastAsia" w:hAnsi="Times New Roman"/>
                <w:b/>
                <w:color w:val="000000"/>
                <w:kern w:val="2"/>
                <w:sz w:val="28"/>
                <w:szCs w:val="28"/>
                <w:lang w:val="en-US" w:bidi="ru-RU"/>
              </w:rPr>
            </w:pPr>
            <w:r>
              <w:rPr>
                <w:rFonts w:ascii="Times New Roman" w:hAnsi="Times New Roman"/>
                <w:b/>
                <w:color w:val="000000"/>
                <w:sz w:val="28"/>
                <w:szCs w:val="28"/>
                <w:lang w:val="en-US"/>
              </w:rPr>
              <w:t>Practical classes</w:t>
            </w:r>
          </w:p>
          <w:p w:rsid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8031BD" w:rsidRPr="005D3049" w:rsidRDefault="008031BD" w:rsidP="008031BD">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r>
      <w:tr w:rsidR="008031BD" w:rsidTr="008031BD">
        <w:tc>
          <w:tcPr>
            <w:tcW w:w="0" w:type="auto"/>
            <w:vMerge/>
            <w:tcBorders>
              <w:top w:val="single" w:sz="4" w:space="0" w:color="auto"/>
              <w:left w:val="single" w:sz="4" w:space="0" w:color="auto"/>
              <w:bottom w:val="single" w:sz="4" w:space="0" w:color="auto"/>
              <w:right w:val="single" w:sz="4" w:space="0" w:color="auto"/>
            </w:tcBorders>
            <w:vAlign w:val="center"/>
            <w:hideMark/>
          </w:tcPr>
          <w:p w:rsidR="008031BD" w:rsidRDefault="008031B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031BD" w:rsidRPr="005D3049" w:rsidRDefault="008031BD" w:rsidP="008031B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8031BD" w:rsidTr="008031BD">
        <w:tc>
          <w:tcPr>
            <w:tcW w:w="0" w:type="auto"/>
            <w:vMerge/>
            <w:tcBorders>
              <w:top w:val="single" w:sz="4" w:space="0" w:color="auto"/>
              <w:left w:val="single" w:sz="4" w:space="0" w:color="auto"/>
              <w:bottom w:val="single" w:sz="4" w:space="0" w:color="auto"/>
              <w:right w:val="single" w:sz="4" w:space="0" w:color="auto"/>
            </w:tcBorders>
            <w:vAlign w:val="center"/>
            <w:hideMark/>
          </w:tcPr>
          <w:p w:rsidR="008031BD" w:rsidRDefault="008031B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031BD" w:rsidRPr="005D3049" w:rsidRDefault="008031BD" w:rsidP="008031B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8031BD" w:rsidTr="008031BD">
        <w:tc>
          <w:tcPr>
            <w:tcW w:w="0" w:type="auto"/>
            <w:vMerge/>
            <w:tcBorders>
              <w:top w:val="single" w:sz="4" w:space="0" w:color="auto"/>
              <w:left w:val="single" w:sz="4" w:space="0" w:color="auto"/>
              <w:bottom w:val="single" w:sz="4" w:space="0" w:color="auto"/>
              <w:right w:val="single" w:sz="4" w:space="0" w:color="auto"/>
            </w:tcBorders>
            <w:vAlign w:val="center"/>
            <w:hideMark/>
          </w:tcPr>
          <w:p w:rsidR="008031BD" w:rsidRDefault="008031B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031BD" w:rsidRPr="005D3049" w:rsidRDefault="008031BD" w:rsidP="008031BD">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r>
      <w:tr w:rsidR="008031BD" w:rsidTr="008031BD">
        <w:tc>
          <w:tcPr>
            <w:tcW w:w="3358" w:type="dxa"/>
            <w:tcBorders>
              <w:top w:val="single" w:sz="4" w:space="0" w:color="auto"/>
              <w:left w:val="single" w:sz="4" w:space="0" w:color="auto"/>
              <w:bottom w:val="single" w:sz="4" w:space="0" w:color="auto"/>
              <w:right w:val="single" w:sz="4" w:space="0" w:color="auto"/>
            </w:tcBorders>
            <w:hideMark/>
          </w:tcPr>
          <w:p w:rsid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8031BD" w:rsidRPr="008031BD" w:rsidRDefault="008031BD" w:rsidP="008031B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8031BD" w:rsidTr="008031BD">
        <w:tc>
          <w:tcPr>
            <w:tcW w:w="3358" w:type="dxa"/>
            <w:tcBorders>
              <w:top w:val="single" w:sz="4" w:space="0" w:color="auto"/>
              <w:left w:val="single" w:sz="4" w:space="0" w:color="auto"/>
              <w:bottom w:val="single" w:sz="4" w:space="0" w:color="auto"/>
              <w:right w:val="single" w:sz="4" w:space="0" w:color="auto"/>
            </w:tcBorders>
            <w:hideMark/>
          </w:tcPr>
          <w:p w:rsid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8031BD" w:rsidRDefault="008031B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8031BD" w:rsidRPr="00E40CC7" w:rsidTr="008031BD">
        <w:tc>
          <w:tcPr>
            <w:tcW w:w="3358" w:type="dxa"/>
            <w:tcBorders>
              <w:top w:val="single" w:sz="4" w:space="0" w:color="auto"/>
              <w:left w:val="single" w:sz="4" w:space="0" w:color="auto"/>
              <w:bottom w:val="single" w:sz="4" w:space="0" w:color="auto"/>
              <w:right w:val="single" w:sz="4" w:space="0" w:color="auto"/>
            </w:tcBorders>
            <w:hideMark/>
          </w:tcPr>
          <w:p w:rsidR="008031BD" w:rsidRDefault="008031B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8031BD" w:rsidRPr="008031BD" w:rsidRDefault="008031BD">
            <w:pPr>
              <w:spacing w:after="0" w:line="240" w:lineRule="auto"/>
              <w:jc w:val="both"/>
              <w:rPr>
                <w:color w:val="3C4043"/>
                <w:kern w:val="2"/>
                <w:sz w:val="28"/>
                <w:szCs w:val="28"/>
                <w:lang w:val="en-US" w:bidi="ru-RU"/>
              </w:rPr>
            </w:pPr>
            <w:r w:rsidRPr="00E40CC7">
              <w:rPr>
                <w:rFonts w:ascii="Times New Roman" w:hAnsi="Times New Roman" w:cs="Times New Roman"/>
                <w:sz w:val="28"/>
                <w:szCs w:val="28"/>
                <w:lang w:val="en-US"/>
              </w:rPr>
              <w:t>Use methods of digital filtering, spectral correlation analysis, multi-speed processing, transfer and transformation of spectra to design hardware and software systems for the implementation of digital data processing.</w:t>
            </w:r>
          </w:p>
        </w:tc>
      </w:tr>
      <w:tr w:rsidR="008031BD" w:rsidRPr="00E40CC7" w:rsidTr="008031BD">
        <w:tc>
          <w:tcPr>
            <w:tcW w:w="9571" w:type="dxa"/>
            <w:gridSpan w:val="2"/>
            <w:tcBorders>
              <w:top w:val="single" w:sz="4" w:space="0" w:color="auto"/>
              <w:left w:val="single" w:sz="4" w:space="0" w:color="auto"/>
              <w:bottom w:val="single" w:sz="4" w:space="0" w:color="auto"/>
              <w:right w:val="single" w:sz="4" w:space="0" w:color="auto"/>
            </w:tcBorders>
            <w:hideMark/>
          </w:tcPr>
          <w:p w:rsidR="008031BD" w:rsidRDefault="008031BD">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Summary of the academic discipline:</w:t>
            </w:r>
          </w:p>
          <w:p w:rsidR="008031BD" w:rsidRPr="008031BD" w:rsidRDefault="008031BD">
            <w:pPr>
              <w:spacing w:after="0" w:line="240" w:lineRule="auto"/>
              <w:ind w:firstLine="709"/>
              <w:jc w:val="both"/>
              <w:rPr>
                <w:rFonts w:eastAsia="Calibri"/>
                <w:kern w:val="2"/>
                <w:sz w:val="28"/>
                <w:szCs w:val="28"/>
                <w:lang w:val="en-US" w:bidi="ru-RU"/>
              </w:rPr>
            </w:pPr>
            <w:r w:rsidRPr="00E40CC7">
              <w:rPr>
                <w:rFonts w:ascii="Times New Roman" w:eastAsia="Times New Roman" w:hAnsi="Times New Roman" w:cs="Times New Roman"/>
                <w:sz w:val="28"/>
                <w:szCs w:val="28"/>
                <w:lang w:val="en-US"/>
              </w:rPr>
              <w:t>Digital signal processing is an academic discipline, the purpose of which is to teach students the basic concepts, provisions and algorithms used in conducting research and implementing projects that require creating software for digital processing of signals and data: the transition from continuous signals to digital ones; methods and algorithms for their subsequent processing, such as spectral analysis, digital filtering, wavelet analysis, data smoothing, as well as methods for their implementation using modern algorithmic languages ​​and programming systems and application in applied areas.</w:t>
            </w:r>
          </w:p>
        </w:tc>
      </w:tr>
    </w:tbl>
    <w:p w:rsidR="008031BD" w:rsidRDefault="008031BD" w:rsidP="008031BD">
      <w:pPr>
        <w:spacing w:after="0" w:line="240" w:lineRule="auto"/>
        <w:rPr>
          <w:rFonts w:ascii="Times New Roman" w:eastAsia="Calibri" w:hAnsi="Times New Roman"/>
          <w:kern w:val="2"/>
          <w:sz w:val="28"/>
          <w:szCs w:val="28"/>
          <w:lang w:val="en-US" w:bidi="ru-RU"/>
        </w:rPr>
      </w:pPr>
    </w:p>
    <w:p w:rsidR="00A475B9" w:rsidRPr="008031BD" w:rsidRDefault="00A475B9" w:rsidP="00A475B9">
      <w:pPr>
        <w:rPr>
          <w:lang w:val="en-US"/>
        </w:rPr>
      </w:pPr>
    </w:p>
    <w:sectPr w:rsidR="00A475B9" w:rsidRPr="008031BD" w:rsidSect="003E5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52A8F"/>
    <w:rsid w:val="000D49D8"/>
    <w:rsid w:val="00117168"/>
    <w:rsid w:val="00137394"/>
    <w:rsid w:val="00156D6B"/>
    <w:rsid w:val="001B4277"/>
    <w:rsid w:val="00211CAD"/>
    <w:rsid w:val="002536DE"/>
    <w:rsid w:val="00265118"/>
    <w:rsid w:val="002B58DE"/>
    <w:rsid w:val="002C3370"/>
    <w:rsid w:val="002D34F7"/>
    <w:rsid w:val="002D3DAA"/>
    <w:rsid w:val="00317027"/>
    <w:rsid w:val="003269DE"/>
    <w:rsid w:val="003603D0"/>
    <w:rsid w:val="003E5A32"/>
    <w:rsid w:val="004029B5"/>
    <w:rsid w:val="004072C4"/>
    <w:rsid w:val="00453A28"/>
    <w:rsid w:val="004753B9"/>
    <w:rsid w:val="004B059B"/>
    <w:rsid w:val="004F13A3"/>
    <w:rsid w:val="004F1EE5"/>
    <w:rsid w:val="005272B6"/>
    <w:rsid w:val="005F6581"/>
    <w:rsid w:val="00623F6F"/>
    <w:rsid w:val="006823B4"/>
    <w:rsid w:val="006C0FBF"/>
    <w:rsid w:val="0072658D"/>
    <w:rsid w:val="00744856"/>
    <w:rsid w:val="007B43C6"/>
    <w:rsid w:val="007F1A58"/>
    <w:rsid w:val="008031BD"/>
    <w:rsid w:val="009354C8"/>
    <w:rsid w:val="00935A2E"/>
    <w:rsid w:val="009437BA"/>
    <w:rsid w:val="0096387C"/>
    <w:rsid w:val="009913F5"/>
    <w:rsid w:val="009F3750"/>
    <w:rsid w:val="00A1196F"/>
    <w:rsid w:val="00A2105A"/>
    <w:rsid w:val="00A475B9"/>
    <w:rsid w:val="00AB71B7"/>
    <w:rsid w:val="00AD00D6"/>
    <w:rsid w:val="00AE168F"/>
    <w:rsid w:val="00B0354B"/>
    <w:rsid w:val="00B51A68"/>
    <w:rsid w:val="00B66FF0"/>
    <w:rsid w:val="00C116C6"/>
    <w:rsid w:val="00C34FC6"/>
    <w:rsid w:val="00C441C2"/>
    <w:rsid w:val="00C97AA8"/>
    <w:rsid w:val="00D13D34"/>
    <w:rsid w:val="00D96F69"/>
    <w:rsid w:val="00DA0850"/>
    <w:rsid w:val="00DE1CE8"/>
    <w:rsid w:val="00DE3049"/>
    <w:rsid w:val="00DF314C"/>
    <w:rsid w:val="00E32D20"/>
    <w:rsid w:val="00E40CC7"/>
    <w:rsid w:val="00E53F79"/>
    <w:rsid w:val="00E941F9"/>
    <w:rsid w:val="00F12C2B"/>
    <w:rsid w:val="00F318B4"/>
    <w:rsid w:val="00FB0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8031BD"/>
    <w:rPr>
      <w:b/>
      <w:bCs/>
    </w:rPr>
  </w:style>
  <w:style w:type="character" w:customStyle="1" w:styleId="rynqvb">
    <w:name w:val="rynqvb"/>
    <w:basedOn w:val="a0"/>
    <w:rsid w:val="00803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8031BD"/>
    <w:rPr>
      <w:b/>
      <w:bCs/>
    </w:rPr>
  </w:style>
  <w:style w:type="character" w:customStyle="1" w:styleId="rynqvb">
    <w:name w:val="rynqvb"/>
    <w:basedOn w:val="a0"/>
    <w:rsid w:val="0080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00697">
      <w:bodyDiv w:val="1"/>
      <w:marLeft w:val="0"/>
      <w:marRight w:val="0"/>
      <w:marTop w:val="0"/>
      <w:marBottom w:val="0"/>
      <w:divBdr>
        <w:top w:val="none" w:sz="0" w:space="0" w:color="auto"/>
        <w:left w:val="none" w:sz="0" w:space="0" w:color="auto"/>
        <w:bottom w:val="none" w:sz="0" w:space="0" w:color="auto"/>
        <w:right w:val="none" w:sz="0" w:space="0" w:color="auto"/>
      </w:divBdr>
    </w:div>
    <w:div w:id="471674914">
      <w:bodyDiv w:val="1"/>
      <w:marLeft w:val="0"/>
      <w:marRight w:val="0"/>
      <w:marTop w:val="0"/>
      <w:marBottom w:val="0"/>
      <w:divBdr>
        <w:top w:val="none" w:sz="0" w:space="0" w:color="auto"/>
        <w:left w:val="none" w:sz="0" w:space="0" w:color="auto"/>
        <w:bottom w:val="none" w:sz="0" w:space="0" w:color="auto"/>
        <w:right w:val="none" w:sz="0" w:space="0" w:color="auto"/>
      </w:divBdr>
    </w:div>
    <w:div w:id="15268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2025-07-24T13:39:00Z</dcterms:created>
  <dcterms:modified xsi:type="dcterms:W3CDTF">2025-07-24T13:39:00Z</dcterms:modified>
</cp:coreProperties>
</file>