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3DB2D" w14:textId="77777777" w:rsidR="00922181" w:rsidRDefault="00922181" w:rsidP="00922181">
      <w:pPr>
        <w:spacing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>The name of the academic discipline:</w:t>
      </w:r>
    </w:p>
    <w:p w14:paraId="334C22EB" w14:textId="1A2741D8" w:rsidR="00922181" w:rsidRDefault="00922181" w:rsidP="00922181">
      <w:pPr>
        <w:spacing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>“</w:t>
      </w:r>
      <w:bookmarkStart w:id="0" w:name="_GoBack"/>
      <w:r w:rsidRPr="00922181">
        <w:rPr>
          <w:b/>
          <w:lang w:val="en-US"/>
        </w:rPr>
        <w:t>Introduction to the Profession</w:t>
      </w:r>
      <w:bookmarkEnd w:id="0"/>
      <w:r>
        <w:rPr>
          <w:b/>
          <w:lang w:val="en-US"/>
        </w:rPr>
        <w:t>”</w:t>
      </w:r>
    </w:p>
    <w:p w14:paraId="0AE4557C" w14:textId="77777777" w:rsidR="00922181" w:rsidRDefault="00922181" w:rsidP="00922181">
      <w:pPr>
        <w:spacing w:after="0" w:line="240" w:lineRule="auto"/>
        <w:jc w:val="center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922181" w:rsidRPr="00793DBF" w14:paraId="2974A8EE" w14:textId="77777777" w:rsidTr="009221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2DCA" w14:textId="77777777" w:rsidR="00922181" w:rsidRDefault="00922181">
            <w:pPr>
              <w:spacing w:after="0" w:line="240" w:lineRule="auto"/>
              <w:rPr>
                <w:rFonts w:eastAsiaTheme="minorEastAsia"/>
                <w:b/>
                <w:iCs/>
                <w:w w:val="107"/>
                <w:lang w:val="en-US" w:eastAsia="en-US"/>
              </w:rPr>
            </w:pPr>
            <w:r>
              <w:rPr>
                <w:rStyle w:val="ab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A3FB" w14:textId="04876B3E" w:rsidR="00922181" w:rsidRDefault="00922181" w:rsidP="00922181">
            <w:pPr>
              <w:spacing w:after="0" w:line="240" w:lineRule="auto"/>
              <w:rPr>
                <w:rFonts w:eastAsiaTheme="minorEastAsia"/>
                <w:lang w:val="en-US" w:eastAsia="en-US"/>
              </w:rPr>
            </w:pPr>
            <w:r w:rsidRPr="00922181">
              <w:rPr>
                <w:lang w:val="en-US"/>
              </w:rPr>
              <w:t>6-05-011</w:t>
            </w:r>
            <w:r>
              <w:rPr>
                <w:lang w:val="en-US"/>
              </w:rPr>
              <w:t>4</w:t>
            </w:r>
            <w:r w:rsidRPr="00922181">
              <w:rPr>
                <w:lang w:val="en-US"/>
              </w:rPr>
              <w:t xml:space="preserve">-01 </w:t>
            </w:r>
            <w:r>
              <w:rPr>
                <w:lang w:val="en-US"/>
              </w:rPr>
              <w:t>Social, Pedagogical and Psychological Education</w:t>
            </w:r>
          </w:p>
        </w:tc>
      </w:tr>
      <w:tr w:rsidR="00922181" w14:paraId="24160402" w14:textId="77777777" w:rsidTr="009221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76A4" w14:textId="77777777" w:rsidR="00922181" w:rsidRDefault="00922181">
            <w:pPr>
              <w:spacing w:after="0" w:line="240" w:lineRule="auto"/>
              <w:rPr>
                <w:rFonts w:eastAsiaTheme="minorEastAsia"/>
                <w:b/>
                <w:iCs/>
                <w:w w:val="107"/>
                <w:lang w:val="en-US" w:eastAsia="en-US"/>
              </w:rPr>
            </w:pPr>
            <w:r>
              <w:rPr>
                <w:b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7D05" w14:textId="74D59155" w:rsidR="00922181" w:rsidRDefault="00922181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t>1</w:t>
            </w:r>
          </w:p>
        </w:tc>
      </w:tr>
      <w:tr w:rsidR="00922181" w14:paraId="08842C9C" w14:textId="77777777" w:rsidTr="009221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765F" w14:textId="77777777" w:rsidR="00922181" w:rsidRDefault="00922181">
            <w:pPr>
              <w:spacing w:after="0" w:line="240" w:lineRule="auto"/>
              <w:rPr>
                <w:rFonts w:eastAsiaTheme="minorEastAsia"/>
                <w:b/>
                <w:iCs/>
                <w:w w:val="107"/>
                <w:lang w:val="en-US" w:eastAsia="en-US"/>
              </w:rPr>
            </w:pPr>
            <w:r>
              <w:rPr>
                <w:b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1CCF" w14:textId="595C3A2B" w:rsidR="00922181" w:rsidRDefault="00922181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t>1</w:t>
            </w:r>
          </w:p>
        </w:tc>
      </w:tr>
      <w:tr w:rsidR="00922181" w14:paraId="6E720786" w14:textId="77777777" w:rsidTr="009221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1671" w14:textId="77777777" w:rsidR="00922181" w:rsidRDefault="00922181">
            <w:pPr>
              <w:spacing w:after="0" w:line="240" w:lineRule="auto"/>
              <w:rPr>
                <w:rFonts w:eastAsiaTheme="minorEastAsia"/>
                <w:b/>
                <w:iCs/>
                <w:w w:val="107"/>
                <w:lang w:val="en-US" w:eastAsia="en-US"/>
              </w:rPr>
            </w:pPr>
            <w:r>
              <w:rPr>
                <w:b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C89C" w14:textId="5789467E" w:rsidR="00922181" w:rsidRDefault="00922181">
            <w:pPr>
              <w:spacing w:after="0" w:line="240" w:lineRule="auto"/>
              <w:rPr>
                <w:lang w:eastAsia="en-US"/>
              </w:rPr>
            </w:pPr>
            <w:r>
              <w:t>38</w:t>
            </w:r>
          </w:p>
        </w:tc>
      </w:tr>
      <w:tr w:rsidR="00922181" w14:paraId="601D7D9D" w14:textId="77777777" w:rsidTr="00922181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8D74" w14:textId="77777777" w:rsidR="00922181" w:rsidRDefault="00922181">
            <w:pPr>
              <w:spacing w:after="0" w:line="240" w:lineRule="auto"/>
              <w:rPr>
                <w:rFonts w:eastAsiaTheme="minorEastAsia"/>
                <w:b/>
                <w:iCs/>
                <w:w w:val="107"/>
                <w:lang w:val="en-US"/>
              </w:rPr>
            </w:pPr>
            <w:r>
              <w:rPr>
                <w:b/>
                <w:lang w:val="en-US"/>
              </w:rPr>
              <w:t>Lectures</w:t>
            </w:r>
          </w:p>
          <w:p w14:paraId="7C1A52A9" w14:textId="77777777" w:rsidR="00922181" w:rsidRDefault="00922181">
            <w:pPr>
              <w:spacing w:after="0" w:line="240" w:lineRule="auto"/>
              <w:rPr>
                <w:rFonts w:eastAsiaTheme="minorHAnsi"/>
                <w:b/>
                <w:color w:val="auto"/>
                <w:lang w:val="en-US"/>
              </w:rPr>
            </w:pPr>
            <w:r>
              <w:rPr>
                <w:b/>
                <w:lang w:val="en-US"/>
              </w:rPr>
              <w:t xml:space="preserve">Seminar classes </w:t>
            </w:r>
          </w:p>
          <w:p w14:paraId="18E20E17" w14:textId="77777777" w:rsidR="00922181" w:rsidRDefault="00922181">
            <w:pPr>
              <w:spacing w:after="0" w:line="240" w:lineRule="auto"/>
              <w:rPr>
                <w:rFonts w:eastAsia="Calibri"/>
                <w:b/>
                <w:lang w:val="en-US"/>
              </w:rPr>
            </w:pPr>
            <w:r>
              <w:rPr>
                <w:b/>
                <w:lang w:val="en-US"/>
              </w:rPr>
              <w:t>Practical classes</w:t>
            </w:r>
          </w:p>
          <w:p w14:paraId="33434307" w14:textId="77777777" w:rsidR="00922181" w:rsidRDefault="00922181">
            <w:pPr>
              <w:spacing w:after="0" w:line="240" w:lineRule="auto"/>
              <w:rPr>
                <w:rFonts w:eastAsiaTheme="minorEastAsia"/>
                <w:b/>
                <w:iCs/>
                <w:w w:val="107"/>
                <w:lang w:val="en-US" w:eastAsia="en-US"/>
              </w:rPr>
            </w:pPr>
            <w:r>
              <w:rPr>
                <w:b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1FA3" w14:textId="782E25DA" w:rsidR="00922181" w:rsidRDefault="00922181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t>18</w:t>
            </w:r>
          </w:p>
        </w:tc>
      </w:tr>
      <w:tr w:rsidR="00922181" w14:paraId="18A9DC38" w14:textId="77777777" w:rsidTr="009221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E239" w14:textId="77777777" w:rsidR="00922181" w:rsidRDefault="00922181">
            <w:pPr>
              <w:spacing w:after="0" w:line="240" w:lineRule="auto"/>
              <w:rPr>
                <w:rFonts w:eastAsiaTheme="minorEastAsia"/>
                <w:b/>
                <w:iCs/>
                <w:w w:val="107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9E04" w14:textId="4939F70B" w:rsidR="00922181" w:rsidRDefault="00922181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t>20</w:t>
            </w:r>
          </w:p>
        </w:tc>
      </w:tr>
      <w:tr w:rsidR="00922181" w14:paraId="20B249FA" w14:textId="77777777" w:rsidTr="009221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FEE0" w14:textId="77777777" w:rsidR="00922181" w:rsidRDefault="00922181">
            <w:pPr>
              <w:spacing w:after="0" w:line="240" w:lineRule="auto"/>
              <w:rPr>
                <w:rFonts w:eastAsiaTheme="minorEastAsia"/>
                <w:b/>
                <w:iCs/>
                <w:w w:val="107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A97E" w14:textId="27E42408" w:rsidR="00922181" w:rsidRDefault="00922181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t>-</w:t>
            </w:r>
          </w:p>
        </w:tc>
      </w:tr>
      <w:tr w:rsidR="00922181" w14:paraId="6B5CE0A2" w14:textId="77777777" w:rsidTr="009221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B164" w14:textId="77777777" w:rsidR="00922181" w:rsidRDefault="00922181">
            <w:pPr>
              <w:spacing w:after="0" w:line="240" w:lineRule="auto"/>
              <w:rPr>
                <w:rFonts w:eastAsiaTheme="minorEastAsia"/>
                <w:b/>
                <w:iCs/>
                <w:w w:val="107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44A9" w14:textId="1CBB2ADF" w:rsidR="00922181" w:rsidRDefault="00922181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t>-</w:t>
            </w:r>
          </w:p>
        </w:tc>
      </w:tr>
      <w:tr w:rsidR="00922181" w14:paraId="590BBFE4" w14:textId="77777777" w:rsidTr="009221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8D80" w14:textId="77777777" w:rsidR="00922181" w:rsidRDefault="00922181">
            <w:pPr>
              <w:spacing w:after="0" w:line="240" w:lineRule="auto"/>
              <w:rPr>
                <w:rFonts w:eastAsiaTheme="minorEastAsia"/>
                <w:b/>
                <w:iCs/>
                <w:w w:val="107"/>
                <w:lang w:val="en-US" w:eastAsia="en-US"/>
              </w:rPr>
            </w:pPr>
            <w:r>
              <w:rPr>
                <w:b/>
                <w:lang w:val="en-US"/>
              </w:rPr>
              <w:t>Form of the current assessment (</w:t>
            </w:r>
            <w:r>
              <w:rPr>
                <w:b/>
                <w:i/>
                <w:lang w:val="en-US"/>
              </w:rPr>
              <w:t>credit/ graded credit /exam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6201" w14:textId="6655EC90" w:rsidR="00922181" w:rsidRDefault="00922181">
            <w:pPr>
              <w:spacing w:after="0" w:line="240" w:lineRule="auto"/>
              <w:rPr>
                <w:rFonts w:eastAsiaTheme="minorEastAsia"/>
                <w:lang w:val="en-US" w:eastAsia="en-US"/>
              </w:rPr>
            </w:pPr>
            <w:r>
              <w:rPr>
                <w:lang w:val="en-US"/>
              </w:rPr>
              <w:t>credit</w:t>
            </w:r>
          </w:p>
        </w:tc>
      </w:tr>
      <w:tr w:rsidR="00922181" w14:paraId="043A4864" w14:textId="77777777" w:rsidTr="009221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6DAA" w14:textId="77777777" w:rsidR="00922181" w:rsidRDefault="00922181">
            <w:pPr>
              <w:spacing w:after="0" w:line="240" w:lineRule="auto"/>
              <w:rPr>
                <w:rFonts w:eastAsiaTheme="minorEastAsia"/>
                <w:b/>
                <w:iCs/>
                <w:w w:val="107"/>
                <w:lang w:val="en-US" w:eastAsia="en-US"/>
              </w:rPr>
            </w:pPr>
            <w:r>
              <w:rPr>
                <w:b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D273" w14:textId="77777777" w:rsidR="00922181" w:rsidRDefault="00922181">
            <w:pPr>
              <w:spacing w:after="0" w:line="240" w:lineRule="auto"/>
              <w:rPr>
                <w:rFonts w:eastAsiaTheme="minorEastAsia"/>
                <w:lang w:val="en-US" w:eastAsia="en-US"/>
              </w:rPr>
            </w:pPr>
            <w:r>
              <w:rPr>
                <w:lang w:val="en-US"/>
              </w:rPr>
              <w:t>3</w:t>
            </w:r>
          </w:p>
        </w:tc>
      </w:tr>
      <w:tr w:rsidR="00922181" w:rsidRPr="00793DBF" w14:paraId="3ED56AD4" w14:textId="77777777" w:rsidTr="009221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EA29" w14:textId="77777777" w:rsidR="00922181" w:rsidRDefault="00922181">
            <w:pPr>
              <w:spacing w:after="0" w:line="240" w:lineRule="auto"/>
              <w:rPr>
                <w:rFonts w:eastAsiaTheme="minorEastAsia"/>
                <w:b/>
                <w:iCs/>
                <w:w w:val="107"/>
                <w:lang w:val="en-US" w:eastAsia="en-US"/>
              </w:rPr>
            </w:pPr>
            <w:r>
              <w:rPr>
                <w:b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0BD3" w14:textId="454BC83E" w:rsidR="00922181" w:rsidRDefault="00922181">
            <w:pPr>
              <w:spacing w:after="0" w:line="240" w:lineRule="auto"/>
              <w:ind w:right="-2"/>
              <w:jc w:val="both"/>
              <w:rPr>
                <w:rFonts w:eastAsiaTheme="minorEastAsia"/>
                <w:lang w:val="en-US" w:eastAsia="en-US"/>
              </w:rPr>
            </w:pPr>
            <w:r w:rsidRPr="00922181">
              <w:rPr>
                <w:lang w:val="en-US"/>
              </w:rPr>
              <w:t>Mastering the academic discipline "Introduction to the Profession" should ensure the formation of such universal competencies as working in a team, tolerantly perceiving social, ethnic, religious, cultural and other differences. As well as basic professional competencies: creating conditions for the successful socialization of students, implementing socio-pedagogical and psychological support for the process of socialization and social perception of students in educational institutions of various types.</w:t>
            </w:r>
          </w:p>
        </w:tc>
      </w:tr>
      <w:tr w:rsidR="00922181" w:rsidRPr="00793DBF" w14:paraId="0D2C0ECC" w14:textId="77777777" w:rsidTr="00922181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244E" w14:textId="77777777" w:rsidR="00922181" w:rsidRDefault="00922181">
            <w:pPr>
              <w:spacing w:after="0" w:line="240" w:lineRule="auto"/>
              <w:jc w:val="center"/>
              <w:rPr>
                <w:rFonts w:eastAsiaTheme="minorEastAsia"/>
                <w:b/>
                <w:iCs/>
                <w:w w:val="107"/>
                <w:lang w:val="en-US"/>
              </w:rPr>
            </w:pPr>
            <w:r>
              <w:rPr>
                <w:b/>
                <w:lang w:val="en-US"/>
              </w:rPr>
              <w:t>Summary of the academic discipline:</w:t>
            </w:r>
          </w:p>
          <w:p w14:paraId="152D7D49" w14:textId="4849B166" w:rsidR="00922181" w:rsidRDefault="0092218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Theme="minorEastAsia"/>
                <w:lang w:val="en-US" w:eastAsia="en-US"/>
              </w:rPr>
            </w:pPr>
            <w:r w:rsidRPr="00922181">
              <w:rPr>
                <w:lang w:val="en-US"/>
              </w:rPr>
              <w:t>The specifics of social-pedagogical and psychological-pedagogical activity are revealed. Professional competencies necessary for solving the problems of social-pedagogical activity are considered. The main areas and forms of work of a social educator and educational psychologist, the content of activities for their implementation are highlighted. Ideas about the modern system of functioning and structure of social-pedagogical and psychological activity for social-pedagogical and psychological assistance and support of a person, as well as initial skills for solving modern social issues in various types of educational institutions are formed.</w:t>
            </w:r>
          </w:p>
        </w:tc>
      </w:tr>
    </w:tbl>
    <w:p w14:paraId="6E406134" w14:textId="77777777" w:rsidR="00922181" w:rsidRDefault="00922181" w:rsidP="00922181">
      <w:pPr>
        <w:spacing w:after="0" w:line="240" w:lineRule="auto"/>
        <w:rPr>
          <w:rFonts w:eastAsiaTheme="minorEastAsia"/>
          <w:b/>
          <w:lang w:val="en-US" w:eastAsia="en-US"/>
        </w:rPr>
      </w:pPr>
    </w:p>
    <w:p w14:paraId="49F06117" w14:textId="77777777" w:rsidR="00922181" w:rsidRPr="00922181" w:rsidRDefault="00922181">
      <w:pPr>
        <w:rPr>
          <w:lang w:val="en-US"/>
        </w:rPr>
      </w:pPr>
    </w:p>
    <w:sectPr w:rsidR="00922181" w:rsidRPr="00922181">
      <w:pgSz w:w="11906" w:h="16838"/>
      <w:pgMar w:top="1140" w:right="852" w:bottom="1236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22"/>
    <w:rsid w:val="00673F22"/>
    <w:rsid w:val="00793DBF"/>
    <w:rsid w:val="00922181"/>
    <w:rsid w:val="00E5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3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ngXi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af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ngXi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af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5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USER</cp:lastModifiedBy>
  <cp:revision>2</cp:revision>
  <dcterms:created xsi:type="dcterms:W3CDTF">2025-05-28T00:45:00Z</dcterms:created>
  <dcterms:modified xsi:type="dcterms:W3CDTF">2025-05-28T00:45:00Z</dcterms:modified>
</cp:coreProperties>
</file>