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37" w:rsidRPr="00C32037" w:rsidRDefault="00C32037" w:rsidP="00C32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2037">
        <w:rPr>
          <w:rFonts w:ascii="Times New Roman" w:eastAsia="Calibri" w:hAnsi="Times New Roman" w:cs="Times New Roman"/>
          <w:b/>
          <w:sz w:val="24"/>
          <w:szCs w:val="24"/>
        </w:rPr>
        <w:t>Наименование учебной дисциплины:</w:t>
      </w:r>
    </w:p>
    <w:p w:rsidR="00C32037" w:rsidRPr="00C32037" w:rsidRDefault="00C32037" w:rsidP="00C32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2037">
        <w:rPr>
          <w:rFonts w:ascii="Times New Roman" w:eastAsia="Calibri" w:hAnsi="Times New Roman" w:cs="Times New Roman"/>
          <w:b/>
          <w:sz w:val="24"/>
          <w:szCs w:val="24"/>
        </w:rPr>
        <w:t>«</w:t>
      </w:r>
      <w:bookmarkStart w:id="0" w:name="_GoBack"/>
      <w:r w:rsidRPr="00C32037">
        <w:rPr>
          <w:rFonts w:ascii="Times New Roman" w:eastAsia="Calibri" w:hAnsi="Times New Roman" w:cs="Times New Roman"/>
          <w:b/>
          <w:sz w:val="24"/>
          <w:szCs w:val="24"/>
        </w:rPr>
        <w:t>Психология</w:t>
      </w:r>
      <w:bookmarkEnd w:id="0"/>
      <w:r w:rsidRPr="00C32037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C32037" w:rsidRPr="00C32037" w:rsidRDefault="00C32037" w:rsidP="00C32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C32037" w:rsidRPr="00C32037" w:rsidTr="00A72F59">
        <w:tc>
          <w:tcPr>
            <w:tcW w:w="3227" w:type="dxa"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C32037" w:rsidRPr="00C32037" w:rsidRDefault="00C32037" w:rsidP="00C32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sz w:val="24"/>
                <w:szCs w:val="24"/>
              </w:rPr>
              <w:t>6-05-0115-01 Образование в области физической культуры</w:t>
            </w:r>
          </w:p>
        </w:tc>
      </w:tr>
      <w:tr w:rsidR="00C32037" w:rsidRPr="00C32037" w:rsidTr="00A72F59">
        <w:tc>
          <w:tcPr>
            <w:tcW w:w="3227" w:type="dxa"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 обучения</w:t>
            </w:r>
          </w:p>
        </w:tc>
        <w:tc>
          <w:tcPr>
            <w:tcW w:w="6344" w:type="dxa"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2037" w:rsidRPr="00C32037" w:rsidTr="00A72F59">
        <w:tc>
          <w:tcPr>
            <w:tcW w:w="3227" w:type="dxa"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Семестр обучения</w:t>
            </w:r>
          </w:p>
        </w:tc>
        <w:tc>
          <w:tcPr>
            <w:tcW w:w="6344" w:type="dxa"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32037" w:rsidRPr="00C32037" w:rsidTr="00A72F59">
        <w:tc>
          <w:tcPr>
            <w:tcW w:w="3227" w:type="dxa"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C32037" w:rsidRPr="00C32037" w:rsidTr="00A72F59">
        <w:tc>
          <w:tcPr>
            <w:tcW w:w="3227" w:type="dxa"/>
            <w:vMerge w:val="restart"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Лекции</w:t>
            </w:r>
          </w:p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Семинарские занятия </w:t>
            </w:r>
          </w:p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6344" w:type="dxa"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32037" w:rsidRPr="00C32037" w:rsidTr="00A72F59">
        <w:tc>
          <w:tcPr>
            <w:tcW w:w="3227" w:type="dxa"/>
            <w:vMerge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C32037" w:rsidRPr="00C32037" w:rsidTr="00A72F59">
        <w:tc>
          <w:tcPr>
            <w:tcW w:w="3227" w:type="dxa"/>
            <w:vMerge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32037" w:rsidRPr="00C32037" w:rsidTr="00A72F59">
        <w:tc>
          <w:tcPr>
            <w:tcW w:w="3227" w:type="dxa"/>
            <w:vMerge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32037" w:rsidRPr="00C32037" w:rsidTr="00A72F59">
        <w:tc>
          <w:tcPr>
            <w:tcW w:w="3227" w:type="dxa"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промежуточной аттестации (</w:t>
            </w:r>
            <w:r w:rsidRPr="00C320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зачет/ дифференцированный зачет/экзамен</w:t>
            </w:r>
            <w:r w:rsidRPr="00C3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</w:tr>
      <w:tr w:rsidR="00C32037" w:rsidRPr="00C32037" w:rsidTr="00A72F59">
        <w:tc>
          <w:tcPr>
            <w:tcW w:w="3227" w:type="dxa"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32037" w:rsidRPr="00C32037" w:rsidTr="00A72F59">
        <w:tc>
          <w:tcPr>
            <w:tcW w:w="3227" w:type="dxa"/>
          </w:tcPr>
          <w:p w:rsidR="00C32037" w:rsidRPr="00C32037" w:rsidRDefault="00C32037" w:rsidP="00C32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344" w:type="dxa"/>
          </w:tcPr>
          <w:p w:rsidR="00C32037" w:rsidRPr="00C32037" w:rsidRDefault="00C32037" w:rsidP="00C32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sz w:val="24"/>
                <w:szCs w:val="24"/>
              </w:rPr>
              <w:t>Знать:</w:t>
            </w:r>
          </w:p>
          <w:p w:rsidR="00C32037" w:rsidRPr="00C32037" w:rsidRDefault="00C32037" w:rsidP="00C3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–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категории, базовые положения общей, социальной психологии, в том числе, современные концепции, методы и дискуссионные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вопросы;</w:t>
            </w:r>
          </w:p>
          <w:p w:rsidR="00C32037" w:rsidRPr="00C32037" w:rsidRDefault="00C32037" w:rsidP="00C3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категории  возрастной и педагогической психологии,</w:t>
            </w:r>
          </w:p>
          <w:p w:rsidR="00C32037" w:rsidRPr="00C32037" w:rsidRDefault="00C32037" w:rsidP="00C3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–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психических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процессов,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состояний,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личности,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проявлений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межличностных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взаимодействиях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индивида,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C320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саморазвития. </w:t>
            </w:r>
          </w:p>
          <w:p w:rsidR="00C32037" w:rsidRPr="00C32037" w:rsidRDefault="00C32037" w:rsidP="00C32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0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C32037" w:rsidRPr="00C32037" w:rsidRDefault="00C32037" w:rsidP="00C3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–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научно-теоретические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психологии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теоретических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личностного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саморазвития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учебно-исследовательскую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деятельность;</w:t>
            </w:r>
          </w:p>
          <w:p w:rsidR="00C32037" w:rsidRPr="00C32037" w:rsidRDefault="00C32037" w:rsidP="00C3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–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эффективно реализовывать ценностно-рефлексивную деятельность,</w:t>
            </w:r>
            <w:r w:rsidRPr="00C3203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психопрофилактику</w:t>
            </w:r>
            <w:proofErr w:type="spellEnd"/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формировании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2037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саморазвитии;</w:t>
            </w:r>
          </w:p>
          <w:p w:rsidR="00C32037" w:rsidRPr="00C32037" w:rsidRDefault="00C32037" w:rsidP="00C3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–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самосовершенствование</w:t>
            </w:r>
            <w:r w:rsidRPr="00C320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Pr="00C320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C32037" w:rsidRPr="00C32037" w:rsidRDefault="00C32037" w:rsidP="00C3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психологический анализ урока и педагогических ситуаций;</w:t>
            </w:r>
          </w:p>
          <w:p w:rsidR="00C32037" w:rsidRPr="00C32037" w:rsidRDefault="00C32037" w:rsidP="00C3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навыки педагогического взаимодействия;</w:t>
            </w:r>
          </w:p>
          <w:p w:rsidR="00C32037" w:rsidRPr="00C32037" w:rsidRDefault="00C32037" w:rsidP="00C32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проявлять способности диалога и толерантности при обсуждении психолого-педагогических проблем.</w:t>
            </w:r>
            <w:r w:rsidRPr="00C320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2037" w:rsidRPr="00C32037" w:rsidRDefault="00C32037" w:rsidP="00C32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0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C32037" w:rsidRPr="00C32037" w:rsidRDefault="00C32037" w:rsidP="00C3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–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исследовательскими</w:t>
            </w:r>
            <w:r w:rsidRPr="00C320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навыками;</w:t>
            </w:r>
          </w:p>
          <w:p w:rsidR="00C32037" w:rsidRPr="00C32037" w:rsidRDefault="00C32037" w:rsidP="00C3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–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умениями</w:t>
            </w:r>
            <w:r w:rsidRPr="00C32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устной</w:t>
            </w:r>
            <w:r w:rsidRPr="00C320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20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письменной</w:t>
            </w:r>
            <w:r w:rsidRPr="00C320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коммуникации;</w:t>
            </w:r>
          </w:p>
          <w:p w:rsidR="00C32037" w:rsidRPr="00C32037" w:rsidRDefault="00C32037" w:rsidP="00C32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– </w:t>
            </w:r>
            <w:r w:rsidRPr="00C32037">
              <w:rPr>
                <w:rFonts w:ascii="Times New Roman" w:eastAsia="Calibri" w:hAnsi="Times New Roman" w:cs="Times New Roman"/>
                <w:sz w:val="24"/>
                <w:szCs w:val="24"/>
              </w:rPr>
              <w:t>приемами управления и самоуправления учебно-познавательной, научно-</w:t>
            </w:r>
            <w:r w:rsidRPr="00C3203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2037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исследовательской</w:t>
            </w:r>
            <w:r w:rsidRPr="00C3203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32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деятельностью. </w:t>
            </w:r>
          </w:p>
        </w:tc>
      </w:tr>
      <w:tr w:rsidR="00C32037" w:rsidRPr="00C32037" w:rsidTr="00A72F59">
        <w:tc>
          <w:tcPr>
            <w:tcW w:w="9571" w:type="dxa"/>
            <w:gridSpan w:val="2"/>
          </w:tcPr>
          <w:p w:rsidR="00C32037" w:rsidRPr="00C32037" w:rsidRDefault="00C32037" w:rsidP="00C32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Краткое содержание учебной дисциплины:</w:t>
            </w:r>
          </w:p>
          <w:p w:rsidR="00C32037" w:rsidRPr="00C32037" w:rsidRDefault="00C32037" w:rsidP="00C320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Психологические знания и умения являются структурным компонентом профессиональной компетентности педагогического работника. Систематическое изучение психологии является неотъемлемой частью профессионально-педагогического образования студентов учреждения высшего образования педагогического профиля, так как расширение и углубление психологических знаний и умений, понимание общих и индивидуальных закономерностей психики субъектов образовательного процесса является основой для формирования профессиональной психологической культуры педагога. </w:t>
            </w:r>
          </w:p>
          <w:p w:rsidR="00C32037" w:rsidRPr="00C32037" w:rsidRDefault="00C32037" w:rsidP="00C320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дисциплина «Психология» направлена на формирование у студентов методологических основ психологии, системы категориальных понятий по общей, социальной, возрастной и педагогической психологии, целостного представления об особенностях психических явлений и специфике их функционирования и проявления в процессе жизнедеятельности личности.</w:t>
            </w:r>
          </w:p>
        </w:tc>
      </w:tr>
    </w:tbl>
    <w:p w:rsidR="00C32037" w:rsidRPr="00C32037" w:rsidRDefault="00C32037" w:rsidP="00C320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7D5C" w:rsidRPr="00C32037" w:rsidRDefault="00BC7D5C" w:rsidP="00C32037"/>
    <w:sectPr w:rsidR="00BC7D5C" w:rsidRPr="00C3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37"/>
    <w:rsid w:val="00BC7D5C"/>
    <w:rsid w:val="00C3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2025-04-03T09:57:00Z</dcterms:created>
  <dcterms:modified xsi:type="dcterms:W3CDTF">2025-04-03T09:58:00Z</dcterms:modified>
</cp:coreProperties>
</file>