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FD" w:rsidRPr="00D7004B" w:rsidRDefault="00680066" w:rsidP="00A1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4246FD" w:rsidRPr="00D7004B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4246FD" w:rsidRPr="00680066" w:rsidRDefault="00680066" w:rsidP="00424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4246FD" w:rsidRPr="00D7004B">
        <w:rPr>
          <w:rFonts w:ascii="Times New Roman" w:hAnsi="Times New Roman"/>
          <w:b/>
          <w:sz w:val="28"/>
          <w:szCs w:val="28"/>
        </w:rPr>
        <w:t>Law</w:t>
      </w:r>
      <w:proofErr w:type="spellEnd"/>
      <w:r w:rsidR="004246FD" w:rsidRPr="00D700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46FD" w:rsidRPr="00D7004B">
        <w:rPr>
          <w:rFonts w:ascii="Times New Roman" w:hAnsi="Times New Roman"/>
          <w:b/>
          <w:sz w:val="28"/>
          <w:szCs w:val="28"/>
        </w:rPr>
        <w:t>Clinic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246FD" w:rsidRPr="00D7004B" w:rsidRDefault="004246FD" w:rsidP="004246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4792" w:type="dxa"/>
          </w:tcPr>
          <w:p w:rsidR="004246FD" w:rsidRPr="00D7004B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D2A47">
              <w:rPr>
                <w:rFonts w:ascii="Times New Roman" w:hAnsi="Times New Roman"/>
                <w:sz w:val="28"/>
                <w:szCs w:val="28"/>
              </w:rPr>
              <w:t>6-05-0421-01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Jurisprudence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46FD" w:rsidRPr="007E3FE8" w:rsidTr="003D04BC">
        <w:tc>
          <w:tcPr>
            <w:tcW w:w="4672" w:type="dxa"/>
            <w:vAlign w:val="center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Seminar classes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46FD" w:rsidRPr="007E3FE8" w:rsidTr="003D04BC">
        <w:tc>
          <w:tcPr>
            <w:tcW w:w="4672" w:type="dxa"/>
            <w:vAlign w:val="center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246FD" w:rsidRPr="007E3FE8" w:rsidTr="003D04BC">
        <w:tc>
          <w:tcPr>
            <w:tcW w:w="4672" w:type="dxa"/>
            <w:vAlign w:val="center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F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50553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792" w:type="dxa"/>
            <w:vAlign w:val="center"/>
          </w:tcPr>
          <w:p w:rsidR="004246FD" w:rsidRPr="00D7004B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credit</w:t>
            </w:r>
          </w:p>
        </w:tc>
      </w:tr>
      <w:tr w:rsidR="004246FD" w:rsidRPr="007E3FE8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4792" w:type="dxa"/>
          </w:tcPr>
          <w:p w:rsidR="004246FD" w:rsidRPr="007E3FE8" w:rsidRDefault="004246FD" w:rsidP="003D0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46FD" w:rsidRPr="00A1355E" w:rsidTr="003D04BC">
        <w:tc>
          <w:tcPr>
            <w:tcW w:w="4672" w:type="dxa"/>
          </w:tcPr>
          <w:p w:rsidR="004246FD" w:rsidRPr="0050553C" w:rsidRDefault="004246FD" w:rsidP="003D04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4792" w:type="dxa"/>
          </w:tcPr>
          <w:p w:rsidR="004246FD" w:rsidRPr="00D7004B" w:rsidRDefault="004246FD" w:rsidP="006800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0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68006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7004B">
              <w:rPr>
                <w:rFonts w:ascii="Times New Roman" w:hAnsi="Times New Roman"/>
                <w:sz w:val="28"/>
                <w:szCs w:val="28"/>
                <w:lang w:val="en-US"/>
              </w:rPr>
              <w:t>-40. Conduct interviews and consultations with citizens, prepare legal opinions and procedural documents on civil cases, and conduct personnel records management.</w:t>
            </w:r>
          </w:p>
        </w:tc>
      </w:tr>
      <w:tr w:rsidR="004246FD" w:rsidRPr="00A1355E" w:rsidTr="003D04BC">
        <w:tc>
          <w:tcPr>
            <w:tcW w:w="9464" w:type="dxa"/>
            <w:gridSpan w:val="2"/>
          </w:tcPr>
          <w:p w:rsidR="004246FD" w:rsidRPr="00D7004B" w:rsidRDefault="004246FD" w:rsidP="003D04B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700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246FD" w:rsidRPr="00D7004B" w:rsidRDefault="00680066" w:rsidP="003D04BC">
            <w:pPr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Law</w:t>
            </w:r>
            <w:r w:rsidR="004246FD" w:rsidRPr="00D700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clinic: concept, goals and objectives. Professional ethics of a lawyer. The technique of legal writing. Interviewing. Case analysis. Developing a position on the case. Working with evidence. Working with regulatory legal acts. Consulting services. Mediation technology in a legal clinic. Lawyer-client relationship. Document management and accounting in a legal clinic.</w:t>
            </w:r>
          </w:p>
        </w:tc>
      </w:tr>
    </w:tbl>
    <w:p w:rsidR="00552F92" w:rsidRPr="004246FD" w:rsidRDefault="00552F92" w:rsidP="00B974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552F92" w:rsidRPr="004246FD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207AF"/>
    <w:rsid w:val="003C4143"/>
    <w:rsid w:val="004246FD"/>
    <w:rsid w:val="004B5358"/>
    <w:rsid w:val="00552F92"/>
    <w:rsid w:val="00566DE6"/>
    <w:rsid w:val="005670CD"/>
    <w:rsid w:val="005B6F99"/>
    <w:rsid w:val="005D2A47"/>
    <w:rsid w:val="00666BA2"/>
    <w:rsid w:val="00680066"/>
    <w:rsid w:val="007E3FE8"/>
    <w:rsid w:val="00800320"/>
    <w:rsid w:val="008C02A4"/>
    <w:rsid w:val="00907ADE"/>
    <w:rsid w:val="009353B7"/>
    <w:rsid w:val="009A31E5"/>
    <w:rsid w:val="00A1355E"/>
    <w:rsid w:val="00A70C0F"/>
    <w:rsid w:val="00AD06F9"/>
    <w:rsid w:val="00AF60E2"/>
    <w:rsid w:val="00B327AE"/>
    <w:rsid w:val="00B66196"/>
    <w:rsid w:val="00B97451"/>
    <w:rsid w:val="00BA360F"/>
    <w:rsid w:val="00C117A9"/>
    <w:rsid w:val="00C219DD"/>
    <w:rsid w:val="00C94A40"/>
    <w:rsid w:val="00CA2151"/>
    <w:rsid w:val="00CE7AB0"/>
    <w:rsid w:val="00DA30E9"/>
    <w:rsid w:val="00DA6A38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46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2025-07-21T09:00:00Z</dcterms:created>
  <dcterms:modified xsi:type="dcterms:W3CDTF">2025-07-21T09:00:00Z</dcterms:modified>
</cp:coreProperties>
</file>